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7631CB">
        <w:rPr>
          <w:rFonts w:asciiTheme="minorHAnsi" w:eastAsia="Times New Roman" w:hAnsiTheme="minorHAnsi" w:cstheme="minorHAnsi"/>
          <w:bCs/>
          <w:i/>
          <w:sz w:val="24"/>
          <w:szCs w:val="24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970"/>
        <w:gridCol w:w="1440"/>
        <w:gridCol w:w="4770"/>
      </w:tblGrid>
      <w:tr w:rsidR="0083786A" w:rsidRPr="001A78D9" w14:paraId="058B680E" w14:textId="77777777" w:rsidTr="005547E7">
        <w:trPr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10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033A57A1" w:rsidR="00DE10BE" w:rsidRPr="001A78D9" w:rsidRDefault="002465C9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October 19,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000000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4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720"/>
        <w:gridCol w:w="99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A6E8D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A6E8D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DA6E8D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131231D6" w:rsidR="0049412A" w:rsidRPr="001A78D9" w:rsidRDefault="0049412A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FAF7D25" w14:textId="1C969D66" w:rsidR="008A27E5" w:rsidRPr="001A78D9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DA6E8D">
              <w:rPr>
                <w:rFonts w:asciiTheme="minorHAnsi" w:hAnsiTheme="minorHAnsi" w:cstheme="minorHAnsi"/>
              </w:rPr>
              <w:t>Sites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30E69EF6" w:rsidR="001918FC" w:rsidRPr="001A78D9" w:rsidRDefault="005E6651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1FAF7D28" w14:textId="40287390" w:rsidR="00501B83" w:rsidRPr="00DA6E8D" w:rsidRDefault="0061173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</w:p>
        </w:tc>
      </w:tr>
      <w:tr w:rsidR="00FB3B9F" w:rsidRPr="001A78D9" w14:paraId="1FAF7D31" w14:textId="77777777" w:rsidTr="009A2AC7">
        <w:trPr>
          <w:trHeight w:val="640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1A78D9" w14:paraId="1FAF7D3B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DA3A77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1A78D9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1A78D9" w14:paraId="08E42CD3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4EA2AC" w14:textId="0BFCEF7A" w:rsidR="00956365" w:rsidRPr="008E17EA" w:rsidRDefault="004A698F" w:rsidP="008E17EA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8D1BDB9" w14:textId="7684E4E8" w:rsidR="00F15512" w:rsidRPr="005C04B7" w:rsidRDefault="00F15512" w:rsidP="0038251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C04B7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Ali to put together water rights process/coordinating with Reclamation</w:t>
            </w:r>
            <w:r w:rsidR="00671393" w:rsidRPr="005C04B7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35958" w:rsidRPr="005C04B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Levi to provide any additional </w:t>
            </w:r>
            <w:r w:rsidR="00EC4C4B" w:rsidRPr="005C04B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</w:t>
            </w:r>
            <w:r w:rsidR="00535958" w:rsidRPr="005C04B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comments on Ops Term Sheet </w:t>
            </w:r>
            <w:r w:rsidR="00E048F7" w:rsidRPr="005C04B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(incl Water Rights Annex) to inform </w:t>
            </w:r>
            <w:r w:rsidR="00EC4C4B" w:rsidRPr="005C04B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the schedule Ali is preparing.</w:t>
            </w:r>
            <w:r w:rsidR="00033939" w:rsidRPr="005C04B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D0A0E6C" w14:textId="77777777" w:rsidR="00B13442" w:rsidRPr="00A5330A" w:rsidRDefault="006E04FB" w:rsidP="0038251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591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Reclamation</w:t>
            </w:r>
            <w:r w:rsidR="002772CC" w:rsidRPr="0028591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(Stacey)</w:t>
            </w:r>
            <w:r w:rsidRPr="0028591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modifying Cost Sharing MOA language to incorporate</w:t>
            </w:r>
            <w:r w:rsidR="002772CC" w:rsidRPr="0028591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that Reclamation will be the ESA Section 7 consultation lead for construction and operations.</w:t>
            </w:r>
            <w:r w:rsidR="00033939" w:rsidRPr="000C2D8C">
              <w:rPr>
                <w:rStyle w:val="normaltextrun"/>
              </w:rPr>
              <w:t xml:space="preserve"> </w:t>
            </w:r>
          </w:p>
          <w:p w14:paraId="7DEED010" w14:textId="26BE6A83" w:rsidR="00B13442" w:rsidRPr="000C2D8C" w:rsidRDefault="00A5330A" w:rsidP="0038251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E17EA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Austin and Henry to discuss analysis in CWC Feasibility Report being prepared by Sites</w:t>
            </w:r>
            <w:r w:rsidR="008E17EA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1A78D9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1A78D9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1A78D9" w14:paraId="1B7B10B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034E7CD" w14:textId="6D7B5F6D" w:rsidR="007631CB" w:rsidRPr="002772CC" w:rsidRDefault="009815B9" w:rsidP="002772C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631CB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7631CB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19C0AA" w14:textId="5AC38D34" w:rsidR="00A12EBB" w:rsidRPr="004945D7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4945D7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FAA Status</w:t>
            </w:r>
          </w:p>
          <w:p w14:paraId="160F3BF8" w14:textId="7812C745" w:rsidR="00677842" w:rsidRPr="002772CC" w:rsidRDefault="00677842" w:rsidP="00DB5310">
            <w:pPr>
              <w:pStyle w:val="ListParagraph"/>
              <w:numPr>
                <w:ilvl w:val="2"/>
                <w:numId w:val="5"/>
              </w:numPr>
              <w:spacing w:before="120"/>
              <w:ind w:left="1416" w:hanging="27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Amended FAA</w:t>
            </w:r>
            <w:r w:rsid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8E17EA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executed?</w:t>
            </w:r>
            <w:r w:rsidR="00AE046B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="008E17EA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</w:t>
            </w:r>
            <w:r w:rsidR="00AE046B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ny issues with executing in new FY?</w:t>
            </w:r>
          </w:p>
          <w:p w14:paraId="31D53A7A" w14:textId="11C6EB20" w:rsidR="00677842" w:rsidRDefault="00677842" w:rsidP="00DB5310">
            <w:pPr>
              <w:pStyle w:val="ListParagraph"/>
              <w:numPr>
                <w:ilvl w:val="2"/>
                <w:numId w:val="5"/>
              </w:numPr>
              <w:spacing w:before="120"/>
              <w:ind w:left="1416" w:hanging="27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lastRenderedPageBreak/>
              <w:t>New FAA</w:t>
            </w:r>
            <w:r w:rsidR="00F77871"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B42942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drafting in progress,</w:t>
            </w:r>
            <w:r w:rsidR="00963BC4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expect draft by end of Oct,</w:t>
            </w:r>
            <w:r w:rsidR="00B42942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any issues or concerns</w:t>
            </w:r>
            <w:r w:rsidR="00963BC4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so far</w:t>
            </w:r>
            <w:r w:rsidR="00B42942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?</w:t>
            </w:r>
          </w:p>
          <w:p w14:paraId="7B220A48" w14:textId="16F1889D" w:rsidR="00A311E6" w:rsidRPr="002772CC" w:rsidRDefault="00A311E6" w:rsidP="00DB5310">
            <w:pPr>
              <w:pStyle w:val="ListParagraph"/>
              <w:numPr>
                <w:ilvl w:val="2"/>
                <w:numId w:val="5"/>
              </w:numPr>
              <w:spacing w:before="120"/>
              <w:ind w:left="1416" w:hanging="27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FY22 Funding </w:t>
            </w:r>
            <w:r w:rsidR="0087756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– Sites taking A3 TOs to Board for info this month and approval next month, proposed scope</w:t>
            </w:r>
            <w:r w:rsidR="00AE046B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for FAA will follow in ~Dec</w:t>
            </w:r>
          </w:p>
          <w:p w14:paraId="4FF1E766" w14:textId="2210FF4C" w:rsidR="00677842" w:rsidRPr="00626D5F" w:rsidRDefault="00626D5F" w:rsidP="00DB5310">
            <w:pPr>
              <w:pStyle w:val="ListParagraph"/>
              <w:numPr>
                <w:ilvl w:val="1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Cost Sharing</w:t>
            </w:r>
            <w:r w:rsidR="001B3E6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="00677842" w:rsidRPr="00626D5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MOA Status</w:t>
            </w:r>
            <w:r w:rsidR="002562EF" w:rsidRPr="00626D5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DC0F96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Sites would like to attach this to our 75% commitment letter to CWC being submitted this month</w:t>
            </w:r>
            <w:r w:rsidR="00A87155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, can we get this signed by then?</w:t>
            </w:r>
          </w:p>
          <w:p w14:paraId="630EF6EF" w14:textId="384B526E" w:rsidR="00B13442" w:rsidRPr="001A78D9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1616A6BF" w:rsidR="00C34591" w:rsidRPr="001A78D9" w:rsidRDefault="006E20F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1A78D9" w14:paraId="300B60C0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2BBCCE0A" w:rsidR="00F25F48" w:rsidRPr="001A78D9" w:rsidRDefault="007714F9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</w:t>
            </w:r>
            <w:r w:rsidR="004E509E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E2F4923" w14:textId="77777777" w:rsidR="004945D7" w:rsidRPr="004945D7" w:rsidRDefault="004945D7" w:rsidP="004945D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45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EIR/EIS Revisions </w:t>
            </w:r>
          </w:p>
          <w:p w14:paraId="2715C604" w14:textId="7C7B3436" w:rsidR="004945D7" w:rsidRDefault="004945D7" w:rsidP="004945D7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45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Nov 12 public release </w:t>
            </w:r>
            <w:r w:rsidR="00C8321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– still on track?</w:t>
            </w:r>
          </w:p>
          <w:p w14:paraId="1D8EFAD9" w14:textId="28FDDAA6" w:rsidR="00921848" w:rsidRPr="004945D7" w:rsidRDefault="00921848" w:rsidP="004945D7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Public meeting coordination - PIOs</w:t>
            </w:r>
            <w:r w:rsidR="008B34A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involved?</w:t>
            </w:r>
          </w:p>
          <w:p w14:paraId="27886271" w14:textId="0F8DD3F7" w:rsidR="00A20F25" w:rsidRPr="00681505" w:rsidRDefault="004945D7" w:rsidP="00681505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45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modeling </w:t>
            </w:r>
            <w:r w:rsidR="007714F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for </w:t>
            </w:r>
            <w:r w:rsidR="00C8321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optimizing anadromous fish benefits – </w:t>
            </w:r>
            <w:r w:rsidR="0092184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do we have a</w:t>
            </w:r>
            <w:r w:rsidR="00C8321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schedule?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1A78D9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9BF01D1" w:rsidR="004E509E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956365" w:rsidRPr="001A78D9" w14:paraId="3052871E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6391BBB" w14:textId="3F10649B" w:rsidR="00956365" w:rsidRPr="00956365" w:rsidRDefault="007714F9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</w:pPr>
            <w:r>
              <w:t>Aquatics/Terrestrial Permitting Updates</w:t>
            </w:r>
            <w:r w:rsidR="00956365">
              <w:t>:</w:t>
            </w:r>
            <w:r w:rsidR="00956365" w:rsidRPr="00956365">
              <w:t xml:space="preserve"> </w:t>
            </w:r>
          </w:p>
          <w:p w14:paraId="67F11690" w14:textId="5109FC42" w:rsidR="00BE003C" w:rsidRDefault="00BE003C" w:rsidP="004F2644">
            <w:pPr>
              <w:pStyle w:val="ListParagraph"/>
              <w:numPr>
                <w:ilvl w:val="1"/>
                <w:numId w:val="30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CDFW ITP</w:t>
            </w:r>
          </w:p>
          <w:p w14:paraId="071F5FEC" w14:textId="2136F3BF" w:rsidR="004F2644" w:rsidRDefault="004F2644" w:rsidP="00E231DD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Permitting Discussions Update</w:t>
            </w:r>
            <w:r w:rsidR="00E231D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801BCBE" w14:textId="35DE0372" w:rsidR="00DB053F" w:rsidRPr="00DB053F" w:rsidRDefault="0033121A" w:rsidP="00E231DD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for Submitting Applications</w:t>
            </w:r>
            <w:r w:rsidR="00E231D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7E99DB2" w14:textId="47319E7A" w:rsidR="00956365" w:rsidRPr="00DB053F" w:rsidRDefault="00956365" w:rsidP="00956365">
            <w:pPr>
              <w:pStyle w:val="ListParagraph"/>
              <w:numPr>
                <w:ilvl w:val="1"/>
                <w:numId w:val="30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B053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BA Review</w:t>
            </w:r>
          </w:p>
          <w:p w14:paraId="388B4E6D" w14:textId="47E95F5B" w:rsidR="00956365" w:rsidRPr="00AE2711" w:rsidRDefault="00956365" w:rsidP="00956365">
            <w:pPr>
              <w:pStyle w:val="ListParagraph"/>
              <w:numPr>
                <w:ilvl w:val="2"/>
                <w:numId w:val="30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B053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Terrestrial</w:t>
            </w:r>
            <w:r w:rsidR="00AE271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- Sites Programmatic Revisions complete?</w:t>
            </w:r>
          </w:p>
          <w:p w14:paraId="7C9F2EDC" w14:textId="055C000D" w:rsidR="00956365" w:rsidRDefault="00956365" w:rsidP="00956365">
            <w:pPr>
              <w:pStyle w:val="ListParagraph"/>
              <w:numPr>
                <w:ilvl w:val="2"/>
                <w:numId w:val="30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B053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Aquatics</w:t>
            </w:r>
            <w:r w:rsidR="00AE271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C4404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analysis </w:t>
            </w:r>
            <w:r w:rsidR="00AE271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dependent on modeling progress, can we </w:t>
            </w:r>
            <w:r w:rsidR="00C4404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go ahead and process the narrative parts now?</w:t>
            </w:r>
          </w:p>
          <w:p w14:paraId="789C6921" w14:textId="18B6BF85" w:rsidR="00956365" w:rsidRPr="00956365" w:rsidRDefault="00AE2711" w:rsidP="00956365">
            <w:pPr>
              <w:pStyle w:val="ListParagraph"/>
              <w:numPr>
                <w:ilvl w:val="2"/>
                <w:numId w:val="30"/>
              </w:numPr>
              <w:spacing w:before="120" w:after="60"/>
              <w:ind w:left="1410" w:hanging="27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231D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for Submittal</w:t>
            </w:r>
            <w:r w:rsidR="00E231DD" w:rsidRPr="00E231D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37A098E" w14:textId="77777777" w:rsidR="00956365" w:rsidRPr="001A78D9" w:rsidRDefault="00956365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BCD5C16" w14:textId="77777777" w:rsidR="00956365" w:rsidRDefault="00956365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CBC" w:rsidRPr="001A78D9" w14:paraId="3FBE5734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DB5310" w:rsidRDefault="00F05CBC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6CE233F" w14:textId="22569273" w:rsidR="00401872" w:rsidRPr="00B04188" w:rsidRDefault="00100E06" w:rsidP="00956365">
            <w:pPr>
              <w:pStyle w:val="ListParagraph"/>
              <w:numPr>
                <w:ilvl w:val="0"/>
                <w:numId w:val="31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04188">
              <w:rPr>
                <w:rFonts w:asciiTheme="minorHAnsi" w:eastAsia="Times New Roman" w:hAnsiTheme="minorHAnsi" w:cstheme="minorHAnsi"/>
                <w:sz w:val="24"/>
                <w:szCs w:val="24"/>
              </w:rPr>
              <w:t>CWC State Feasibility Process Update</w:t>
            </w:r>
            <w:r w:rsidRPr="00956365">
              <w:rPr>
                <w:strike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1A78D9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FD5C463" w:rsidR="00F05CBC" w:rsidRPr="001A78D9" w:rsidRDefault="006E20F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3197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5B35A361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034ED9" w:rsidR="007817F8" w:rsidRPr="00681505" w:rsidRDefault="00BA2D22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505">
              <w:rPr>
                <w:rFonts w:ascii="Calibri" w:eastAsia="Times New Roman" w:hAnsi="Calibri" w:cs="Calibri"/>
                <w:sz w:val="24"/>
                <w:szCs w:val="24"/>
              </w:rPr>
              <w:t>Coordination Agreements</w:t>
            </w:r>
            <w:r w:rsidR="00E57D04" w:rsidRPr="00681505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  <w:p w14:paraId="2EA6F2BC" w14:textId="35D99146" w:rsidR="00D8162C" w:rsidRPr="00681505" w:rsidRDefault="009F152E" w:rsidP="00956365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681505">
              <w:rPr>
                <w:rFonts w:ascii="Calibri" w:hAnsi="Calibri" w:cs="Calibri"/>
                <w:sz w:val="24"/>
                <w:szCs w:val="24"/>
              </w:rPr>
              <w:t xml:space="preserve">Water Rights </w:t>
            </w:r>
          </w:p>
          <w:p w14:paraId="3D35A258" w14:textId="77FDA6B7" w:rsidR="00F26A61" w:rsidRPr="00681505" w:rsidRDefault="00F26A61" w:rsidP="00BD4F3C">
            <w:pPr>
              <w:pStyle w:val="ListParagraph"/>
              <w:numPr>
                <w:ilvl w:val="0"/>
                <w:numId w:val="33"/>
              </w:numPr>
              <w:spacing w:before="120" w:after="60"/>
              <w:ind w:left="1416"/>
              <w:contextualSpacing w:val="0"/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</w:pPr>
            <w:r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Sites </w:t>
            </w:r>
            <w:r w:rsidR="009775A7"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>to discuss water availability analysis with the Board this month</w:t>
            </w:r>
          </w:p>
          <w:p w14:paraId="08AFFBC3" w14:textId="77777777" w:rsidR="00BD4F3C" w:rsidRDefault="00F97314" w:rsidP="00BD4F3C">
            <w:pPr>
              <w:pStyle w:val="ListParagraph"/>
              <w:numPr>
                <w:ilvl w:val="0"/>
                <w:numId w:val="33"/>
              </w:numPr>
              <w:spacing w:before="120" w:after="60"/>
              <w:ind w:left="1416"/>
              <w:contextualSpacing w:val="0"/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</w:pPr>
            <w:r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Nov/Dec </w:t>
            </w:r>
            <w:r w:rsidR="00D8162C"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>meeting</w:t>
            </w:r>
            <w:r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>s</w:t>
            </w:r>
            <w:r w:rsidR="00D8162C"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26C45"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of Sites/Reclamation water rights teams </w:t>
            </w:r>
            <w:r w:rsidR="00D8162C" w:rsidRPr="00681505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>to review and coordinate on upcoming application</w:t>
            </w:r>
          </w:p>
          <w:p w14:paraId="4AA66A2F" w14:textId="2E2626EC" w:rsidR="00D8162C" w:rsidRPr="00BD4F3C" w:rsidRDefault="00D8162C" w:rsidP="00BD4F3C">
            <w:pPr>
              <w:pStyle w:val="ListParagraph"/>
              <w:numPr>
                <w:ilvl w:val="0"/>
                <w:numId w:val="33"/>
              </w:numPr>
              <w:spacing w:before="120" w:after="60"/>
              <w:ind w:left="1416"/>
              <w:contextualSpacing w:val="0"/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</w:pPr>
            <w:r w:rsidRPr="00BD4F3C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Discussions with </w:t>
            </w:r>
            <w:r w:rsidR="00F97314" w:rsidRPr="00BD4F3C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DWR </w:t>
            </w:r>
          </w:p>
          <w:p w14:paraId="6C0418DD" w14:textId="77777777" w:rsidR="00335430" w:rsidRPr="00681505" w:rsidRDefault="00335430" w:rsidP="00956365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681505">
              <w:rPr>
                <w:rFonts w:ascii="Calibri" w:hAnsi="Calibri" w:cs="Calibri"/>
                <w:sz w:val="24"/>
                <w:szCs w:val="24"/>
              </w:rPr>
              <w:t>Operations Coordination</w:t>
            </w:r>
          </w:p>
          <w:p w14:paraId="35E8DFDF" w14:textId="743AB61E" w:rsidR="003E7D04" w:rsidRPr="00455FF1" w:rsidRDefault="00CB389D" w:rsidP="00455FF1">
            <w:pPr>
              <w:pStyle w:val="ListParagraph"/>
              <w:numPr>
                <w:ilvl w:val="0"/>
                <w:numId w:val="34"/>
              </w:numPr>
              <w:spacing w:before="120" w:after="60"/>
              <w:ind w:left="1416" w:hanging="450"/>
              <w:contextualSpacing w:val="0"/>
              <w:rPr>
                <w:rStyle w:val="normaltextrun"/>
                <w:rFonts w:eastAsia="Times New Roman"/>
              </w:rPr>
            </w:pPr>
            <w:r w:rsidRPr="00455FF1">
              <w:rPr>
                <w:rStyle w:val="normaltextrun"/>
                <w:rFonts w:eastAsia="Times New Roman"/>
              </w:rPr>
              <w:lastRenderedPageBreak/>
              <w:t xml:space="preserve">DWR/Reclamation Technical Discussion Oct 14 completed – </w:t>
            </w:r>
            <w:r w:rsidR="00C6658D" w:rsidRPr="00455FF1">
              <w:rPr>
                <w:rStyle w:val="normaltextrun"/>
                <w:rFonts w:eastAsia="Times New Roman"/>
              </w:rPr>
              <w:t>next meeting in ~3-5 months after BA/ITP/WR applications filed, will start on agreements with term sheet as basis</w:t>
            </w:r>
            <w:r w:rsidRPr="00455FF1">
              <w:rPr>
                <w:rStyle w:val="normaltextrun"/>
                <w:rFonts w:eastAsia="Times New Roman"/>
              </w:rPr>
              <w:t xml:space="preserve"> </w:t>
            </w:r>
          </w:p>
          <w:p w14:paraId="6E007D0B" w14:textId="3BACBCA9" w:rsidR="00C34591" w:rsidRPr="00681505" w:rsidRDefault="00335430" w:rsidP="00455FF1">
            <w:pPr>
              <w:pStyle w:val="ListParagraph"/>
              <w:numPr>
                <w:ilvl w:val="0"/>
                <w:numId w:val="34"/>
              </w:numPr>
              <w:spacing w:before="120" w:after="60"/>
              <w:ind w:left="1416" w:hanging="45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455FF1">
              <w:rPr>
                <w:rStyle w:val="normaltextrun"/>
                <w:rFonts w:eastAsia="Times New Roman"/>
              </w:rPr>
              <w:t>Modeling for anadromous fish benefit</w:t>
            </w:r>
            <w:r w:rsidR="00921848" w:rsidRPr="00455FF1">
              <w:rPr>
                <w:rStyle w:val="normaltextrun"/>
                <w:rFonts w:eastAsia="Times New Roman"/>
              </w:rPr>
              <w:t xml:space="preserve"> -</w:t>
            </w:r>
            <w:r w:rsidR="00921848" w:rsidRPr="006815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200A5DD1" w:rsidR="00C34591" w:rsidRPr="001A78D9" w:rsidRDefault="006E20F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3C8632D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681505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81505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6542" w14:textId="77777777" w:rsidR="00344327" w:rsidRDefault="00344327" w:rsidP="009C4219">
      <w:r>
        <w:separator/>
      </w:r>
    </w:p>
  </w:endnote>
  <w:endnote w:type="continuationSeparator" w:id="0">
    <w:p w14:paraId="6C9675CA" w14:textId="77777777" w:rsidR="00344327" w:rsidRDefault="00344327" w:rsidP="009C4219">
      <w:r>
        <w:continuationSeparator/>
      </w:r>
    </w:p>
  </w:endnote>
  <w:endnote w:type="continuationNotice" w:id="1">
    <w:p w14:paraId="0432618F" w14:textId="77777777" w:rsidR="00344327" w:rsidRDefault="00344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7D67" w14:textId="05A254E4" w:rsidR="001C1C3F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A646AE" w:rsidRPr="00A646AE">
      <w:rPr>
        <w:rFonts w:ascii="Arial" w:hAnsi="Arial" w:cs="Arial"/>
        <w:noProof/>
        <w:color w:val="000000" w:themeColor="text1"/>
        <w:kern w:val="24"/>
        <w:sz w:val="17"/>
        <w:szCs w:val="17"/>
      </w:rPr>
      <w:t>10.19.2021</w:t>
    </w:r>
    <w:r w:rsidR="00A646AE">
      <w:rPr>
        <w:rFonts w:ascii="Arial" w:hAnsi="Arial" w:cs="Arial"/>
        <w:noProof/>
        <w:sz w:val="17"/>
        <w:szCs w:val="17"/>
      </w:rPr>
      <w:t xml:space="preserve"> Bi-Weekly Sites-Usbr Coordination Call Agenda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3473ED28" w14:textId="30AD4A5C" w:rsidR="00DF5C53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A646AE" w:rsidRPr="00A646AE">
      <w:rPr>
        <w:rFonts w:ascii="Arial" w:hAnsi="Arial" w:cs="Arial"/>
        <w:noProof/>
        <w:color w:val="000000" w:themeColor="text1"/>
        <w:kern w:val="24"/>
        <w:sz w:val="17"/>
        <w:szCs w:val="17"/>
      </w:rPr>
      <w:t>10.19.2021</w:t>
    </w:r>
    <w:r w:rsidR="00A646AE">
      <w:rPr>
        <w:rFonts w:ascii="Arial" w:hAnsi="Arial" w:cs="Arial"/>
        <w:noProof/>
        <w:sz w:val="17"/>
        <w:szCs w:val="17"/>
      </w:rPr>
      <w:t xml:space="preserve"> Bi-Weekly Sites-Usbr Coordination Call Agenda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1291" w14:textId="77777777" w:rsidR="00344327" w:rsidRDefault="00344327" w:rsidP="009C4219">
      <w:r>
        <w:separator/>
      </w:r>
    </w:p>
  </w:footnote>
  <w:footnote w:type="continuationSeparator" w:id="0">
    <w:p w14:paraId="2ABBD9A4" w14:textId="77777777" w:rsidR="00344327" w:rsidRDefault="00344327" w:rsidP="009C4219">
      <w:r>
        <w:continuationSeparator/>
      </w:r>
    </w:p>
  </w:footnote>
  <w:footnote w:type="continuationNotice" w:id="1">
    <w:p w14:paraId="2493CE39" w14:textId="77777777" w:rsidR="00344327" w:rsidRDefault="00344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2AC7456E"/>
    <w:multiLevelType w:val="hybridMultilevel"/>
    <w:tmpl w:val="7296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1199324">
    <w:abstractNumId w:val="28"/>
  </w:num>
  <w:num w:numId="2" w16cid:durableId="1819374621">
    <w:abstractNumId w:val="9"/>
  </w:num>
  <w:num w:numId="3" w16cid:durableId="181020863">
    <w:abstractNumId w:val="13"/>
  </w:num>
  <w:num w:numId="4" w16cid:durableId="1356153327">
    <w:abstractNumId w:val="11"/>
  </w:num>
  <w:num w:numId="5" w16cid:durableId="239684521">
    <w:abstractNumId w:val="14"/>
  </w:num>
  <w:num w:numId="6" w16cid:durableId="1668747023">
    <w:abstractNumId w:val="19"/>
  </w:num>
  <w:num w:numId="7" w16cid:durableId="1179391228">
    <w:abstractNumId w:val="16"/>
  </w:num>
  <w:num w:numId="8" w16cid:durableId="955716914">
    <w:abstractNumId w:val="29"/>
  </w:num>
  <w:num w:numId="9" w16cid:durableId="933903209">
    <w:abstractNumId w:val="4"/>
  </w:num>
  <w:num w:numId="10" w16cid:durableId="232398606">
    <w:abstractNumId w:val="6"/>
  </w:num>
  <w:num w:numId="11" w16cid:durableId="1362047798">
    <w:abstractNumId w:val="21"/>
  </w:num>
  <w:num w:numId="12" w16cid:durableId="710572342">
    <w:abstractNumId w:val="25"/>
  </w:num>
  <w:num w:numId="13" w16cid:durableId="939677526">
    <w:abstractNumId w:val="15"/>
  </w:num>
  <w:num w:numId="14" w16cid:durableId="610939329">
    <w:abstractNumId w:val="0"/>
  </w:num>
  <w:num w:numId="15" w16cid:durableId="1770538886">
    <w:abstractNumId w:val="22"/>
  </w:num>
  <w:num w:numId="16" w16cid:durableId="820929086">
    <w:abstractNumId w:val="26"/>
  </w:num>
  <w:num w:numId="17" w16cid:durableId="1440376573">
    <w:abstractNumId w:val="20"/>
  </w:num>
  <w:num w:numId="18" w16cid:durableId="1421828978">
    <w:abstractNumId w:val="3"/>
  </w:num>
  <w:num w:numId="19" w16cid:durableId="1216355015">
    <w:abstractNumId w:val="18"/>
  </w:num>
  <w:num w:numId="20" w16cid:durableId="1715956870">
    <w:abstractNumId w:val="24"/>
  </w:num>
  <w:num w:numId="21" w16cid:durableId="708141897">
    <w:abstractNumId w:val="1"/>
  </w:num>
  <w:num w:numId="22" w16cid:durableId="1009216975">
    <w:abstractNumId w:val="30"/>
  </w:num>
  <w:num w:numId="23" w16cid:durableId="1897428628">
    <w:abstractNumId w:val="23"/>
  </w:num>
  <w:num w:numId="24" w16cid:durableId="422386498">
    <w:abstractNumId w:val="8"/>
  </w:num>
  <w:num w:numId="25" w16cid:durableId="1632443964">
    <w:abstractNumId w:val="7"/>
  </w:num>
  <w:num w:numId="26" w16cid:durableId="1526602794">
    <w:abstractNumId w:val="32"/>
  </w:num>
  <w:num w:numId="27" w16cid:durableId="403525364">
    <w:abstractNumId w:val="31"/>
  </w:num>
  <w:num w:numId="28" w16cid:durableId="906649098">
    <w:abstractNumId w:val="33"/>
  </w:num>
  <w:num w:numId="29" w16cid:durableId="1888250875">
    <w:abstractNumId w:val="27"/>
  </w:num>
  <w:num w:numId="30" w16cid:durableId="1252078752">
    <w:abstractNumId w:val="10"/>
  </w:num>
  <w:num w:numId="31" w16cid:durableId="367294007">
    <w:abstractNumId w:val="12"/>
  </w:num>
  <w:num w:numId="32" w16cid:durableId="539826960">
    <w:abstractNumId w:val="2"/>
  </w:num>
  <w:num w:numId="33" w16cid:durableId="499346280">
    <w:abstractNumId w:val="17"/>
  </w:num>
  <w:num w:numId="34" w16cid:durableId="50051130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wNTc0NjQ3NrVQ0lEKTi0uzszPAykwrAUAJAmR6SwAAAA="/>
  </w:docVars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3939"/>
    <w:rsid w:val="00034FC3"/>
    <w:rsid w:val="00035139"/>
    <w:rsid w:val="00037F2A"/>
    <w:rsid w:val="00040683"/>
    <w:rsid w:val="000417A3"/>
    <w:rsid w:val="0004314B"/>
    <w:rsid w:val="0004329E"/>
    <w:rsid w:val="00045A06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55B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826"/>
    <w:rsid w:val="001D3E26"/>
    <w:rsid w:val="001D7CC2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465C9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772CC"/>
    <w:rsid w:val="00282184"/>
    <w:rsid w:val="00282742"/>
    <w:rsid w:val="00285916"/>
    <w:rsid w:val="00285F1D"/>
    <w:rsid w:val="002865CC"/>
    <w:rsid w:val="00286AEE"/>
    <w:rsid w:val="002870D9"/>
    <w:rsid w:val="0029059A"/>
    <w:rsid w:val="0029234D"/>
    <w:rsid w:val="002936CD"/>
    <w:rsid w:val="00294463"/>
    <w:rsid w:val="00294C3B"/>
    <w:rsid w:val="00295B57"/>
    <w:rsid w:val="00297E62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F4"/>
    <w:rsid w:val="0034132E"/>
    <w:rsid w:val="003415DD"/>
    <w:rsid w:val="00343176"/>
    <w:rsid w:val="003440D1"/>
    <w:rsid w:val="00344327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9E9"/>
    <w:rsid w:val="0045731B"/>
    <w:rsid w:val="004578B3"/>
    <w:rsid w:val="00465606"/>
    <w:rsid w:val="00470924"/>
    <w:rsid w:val="00470F05"/>
    <w:rsid w:val="00471930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38FE"/>
    <w:rsid w:val="004B401A"/>
    <w:rsid w:val="004B64D6"/>
    <w:rsid w:val="004B66F8"/>
    <w:rsid w:val="004C0A7F"/>
    <w:rsid w:val="004C3A08"/>
    <w:rsid w:val="004C7B39"/>
    <w:rsid w:val="004D199A"/>
    <w:rsid w:val="004D260E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3066"/>
    <w:rsid w:val="00533755"/>
    <w:rsid w:val="0053584F"/>
    <w:rsid w:val="00535958"/>
    <w:rsid w:val="00535C02"/>
    <w:rsid w:val="00535D41"/>
    <w:rsid w:val="00535F6F"/>
    <w:rsid w:val="0053635F"/>
    <w:rsid w:val="0054423C"/>
    <w:rsid w:val="0055129A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835"/>
    <w:rsid w:val="005805EA"/>
    <w:rsid w:val="00580BA7"/>
    <w:rsid w:val="00582BC0"/>
    <w:rsid w:val="005831A8"/>
    <w:rsid w:val="0058596C"/>
    <w:rsid w:val="00585C17"/>
    <w:rsid w:val="00590356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12C1"/>
    <w:rsid w:val="006813D2"/>
    <w:rsid w:val="00681505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D93"/>
    <w:rsid w:val="006E1FA9"/>
    <w:rsid w:val="006E20F1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546A"/>
    <w:rsid w:val="006F6238"/>
    <w:rsid w:val="006F6A6B"/>
    <w:rsid w:val="006F72BD"/>
    <w:rsid w:val="006F766F"/>
    <w:rsid w:val="00703A1A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7C86"/>
    <w:rsid w:val="00787D46"/>
    <w:rsid w:val="00792280"/>
    <w:rsid w:val="007929F1"/>
    <w:rsid w:val="00795C82"/>
    <w:rsid w:val="0079667C"/>
    <w:rsid w:val="007978AE"/>
    <w:rsid w:val="007A044B"/>
    <w:rsid w:val="007A10DF"/>
    <w:rsid w:val="007A1297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159E"/>
    <w:rsid w:val="0080174E"/>
    <w:rsid w:val="0080376A"/>
    <w:rsid w:val="00805313"/>
    <w:rsid w:val="00811F45"/>
    <w:rsid w:val="008125A5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956"/>
    <w:rsid w:val="00835BC2"/>
    <w:rsid w:val="0083786A"/>
    <w:rsid w:val="00837BE9"/>
    <w:rsid w:val="00841A13"/>
    <w:rsid w:val="00850AAA"/>
    <w:rsid w:val="008545F6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1848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3F1"/>
    <w:rsid w:val="00952BC4"/>
    <w:rsid w:val="009548D1"/>
    <w:rsid w:val="00954DDE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30007"/>
    <w:rsid w:val="00A311E6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46AE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7F62"/>
    <w:rsid w:val="00B50280"/>
    <w:rsid w:val="00B508FA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6460"/>
    <w:rsid w:val="00C37B45"/>
    <w:rsid w:val="00C403ED"/>
    <w:rsid w:val="00C433D2"/>
    <w:rsid w:val="00C4404D"/>
    <w:rsid w:val="00C442EC"/>
    <w:rsid w:val="00C44ECA"/>
    <w:rsid w:val="00C461BA"/>
    <w:rsid w:val="00C47BE4"/>
    <w:rsid w:val="00C51FB2"/>
    <w:rsid w:val="00C52EAC"/>
    <w:rsid w:val="00C5476B"/>
    <w:rsid w:val="00C55624"/>
    <w:rsid w:val="00C55638"/>
    <w:rsid w:val="00C5617E"/>
    <w:rsid w:val="00C56C6C"/>
    <w:rsid w:val="00C6409B"/>
    <w:rsid w:val="00C6658D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69F"/>
    <w:rsid w:val="00D03AE5"/>
    <w:rsid w:val="00D050CC"/>
    <w:rsid w:val="00D05B2A"/>
    <w:rsid w:val="00D066E5"/>
    <w:rsid w:val="00D10B4D"/>
    <w:rsid w:val="00D1238C"/>
    <w:rsid w:val="00D12AF8"/>
    <w:rsid w:val="00D1454B"/>
    <w:rsid w:val="00D15C6B"/>
    <w:rsid w:val="00D16587"/>
    <w:rsid w:val="00D165B6"/>
    <w:rsid w:val="00D17CBF"/>
    <w:rsid w:val="00D17DC5"/>
    <w:rsid w:val="00D20F53"/>
    <w:rsid w:val="00D21664"/>
    <w:rsid w:val="00D23471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1D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20BB"/>
    <w:rsid w:val="00E42F1F"/>
    <w:rsid w:val="00E461D6"/>
    <w:rsid w:val="00E47116"/>
    <w:rsid w:val="00E4753B"/>
    <w:rsid w:val="00E50E43"/>
    <w:rsid w:val="00E513AE"/>
    <w:rsid w:val="00E51CE6"/>
    <w:rsid w:val="00E53602"/>
    <w:rsid w:val="00E55DBD"/>
    <w:rsid w:val="00E56D3B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C0076"/>
    <w:rsid w:val="00EC248C"/>
    <w:rsid w:val="00EC24FE"/>
    <w:rsid w:val="00EC4BD2"/>
    <w:rsid w:val="00EC4C4B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7B2C"/>
    <w:rsid w:val="00F40BF2"/>
    <w:rsid w:val="00F418FA"/>
    <w:rsid w:val="00F43EF1"/>
    <w:rsid w:val="00F44219"/>
    <w:rsid w:val="00F44DBD"/>
    <w:rsid w:val="00F45512"/>
    <w:rsid w:val="00F45884"/>
    <w:rsid w:val="00F45962"/>
    <w:rsid w:val="00F45DC8"/>
    <w:rsid w:val="00F527CA"/>
    <w:rsid w:val="00F60F47"/>
    <w:rsid w:val="00F6356D"/>
    <w:rsid w:val="00F63F42"/>
    <w:rsid w:val="00F66FA8"/>
    <w:rsid w:val="00F6771D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57EA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56293"/>
    <w:rsid w:val="00DA7F4F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W2DYDCZSR3KP-599401305-19051</_dlc_DocId>
    <_dlc_DocIdUrl xmlns="d9320a93-a9f0-4135-97e0-380ac3311a04">
      <Url>https://sitesreservoirproject.sharepoint.com/EnvPlanning/_layouts/15/DocIdRedir.aspx?ID=W2DYDCZSR3KP-599401305-19051</Url>
      <Description>W2DYDCZSR3KP-599401305-19051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5b684c87-f0ae-43da-89ec-f872daee15c5"/>
  </ds:schemaRefs>
</ds:datastoreItem>
</file>

<file path=customXml/itemProps3.xml><?xml version="1.0" encoding="utf-8"?>
<ds:datastoreItem xmlns:ds="http://schemas.openxmlformats.org/officeDocument/2006/customXml" ds:itemID="{98F3ED9B-F4F2-4574-BAD4-97AFE485F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84c87-f0ae-43da-89ec-f872daee15c5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4</cp:revision>
  <cp:lastPrinted>2023-10-14T21:01:00Z</cp:lastPrinted>
  <dcterms:created xsi:type="dcterms:W3CDTF">2021-10-26T21:21:00Z</dcterms:created>
  <dcterms:modified xsi:type="dcterms:W3CDTF">2023-10-14T21:01:00Z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72c5ae6a-ff94-4164-a809-0c3753deaa1e</vt:lpwstr>
  </property>
  <property fmtid="{D5CDD505-2E9C-101B-9397-08002B2CF9AE}" pid="19" name="SharedWithUsers">
    <vt:lpwstr/>
  </property>
</Properties>
</file>