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7E00AE2F" w:rsidR="0052479F" w:rsidRPr="00AA5469" w:rsidRDefault="00325EB5" w:rsidP="007025CB">
      <w:pPr>
        <w:pStyle w:val="mainbodytext"/>
        <w:rPr>
          <w:sz w:val="36"/>
          <w:szCs w:val="36"/>
        </w:rPr>
      </w:pPr>
      <w:r w:rsidRPr="00AA5469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98pt;margin-top:0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30334">
        <w:rPr>
          <w:sz w:val="36"/>
          <w:szCs w:val="36"/>
        </w:rPr>
        <w:t xml:space="preserve">Final </w:t>
      </w:r>
      <w:r w:rsidR="001B3789" w:rsidRPr="00AA5469">
        <w:rPr>
          <w:sz w:val="36"/>
          <w:szCs w:val="36"/>
        </w:rPr>
        <w:t>EIR/EIS</w:t>
      </w:r>
      <w:r w:rsidR="00D30334">
        <w:rPr>
          <w:sz w:val="36"/>
          <w:szCs w:val="36"/>
        </w:rPr>
        <w:t xml:space="preserve"> Unresolved Comments – Meeting </w:t>
      </w:r>
      <w:r w:rsidR="00472EA7" w:rsidRPr="00AA5469">
        <w:rPr>
          <w:sz w:val="36"/>
          <w:szCs w:val="36"/>
        </w:rPr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335"/>
        <w:gridCol w:w="1543"/>
        <w:gridCol w:w="1387"/>
        <w:gridCol w:w="152"/>
        <w:gridCol w:w="623"/>
        <w:gridCol w:w="1859"/>
        <w:gridCol w:w="1007"/>
      </w:tblGrid>
      <w:tr w:rsidR="00F9365A" w:rsidRPr="007C2595" w14:paraId="206BC787" w14:textId="77777777" w:rsidTr="000A278E">
        <w:trPr>
          <w:trHeight w:val="30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0A278E">
        <w:trPr>
          <w:trHeight w:val="61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DC433C">
        <w:trPr>
          <w:trHeight w:val="476"/>
        </w:trPr>
        <w:tc>
          <w:tcPr>
            <w:tcW w:w="77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0A278E">
            <w:pPr>
              <w:pStyle w:val="TableHeading"/>
              <w:spacing w:after="0"/>
              <w:rPr>
                <w:bCs/>
              </w:rPr>
            </w:pPr>
            <w:r w:rsidRPr="006A4247">
              <w:t>Date: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3-07-28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3218C507" w14:textId="2D8CC0B2" w:rsidR="600617BF" w:rsidRPr="009038FD" w:rsidRDefault="00D30334" w:rsidP="009038FD">
                <w:pPr>
                  <w:spacing w:before="60"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July 28, 2023</w:t>
                </w:r>
              </w:p>
            </w:sdtContent>
          </w:sdt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0A278E">
            <w:pPr>
              <w:pStyle w:val="TableHeading"/>
              <w:spacing w:after="0"/>
              <w:jc w:val="right"/>
            </w:pPr>
            <w:r w:rsidRPr="006A4247">
              <w:t>Location: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3589B44D" w:rsidR="003E3D7C" w:rsidRPr="006A4247" w:rsidRDefault="00994D9F" w:rsidP="000A278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</w:tr>
      <w:tr w:rsidR="00AA2442" w:rsidRPr="006A4247" w14:paraId="626A8E04" w14:textId="77777777" w:rsidTr="00DC433C">
        <w:trPr>
          <w:trHeight w:val="335"/>
        </w:trPr>
        <w:tc>
          <w:tcPr>
            <w:tcW w:w="77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6F4AFDAD" w:rsidR="00AA2442" w:rsidRPr="006A4247" w:rsidRDefault="00D3033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037D94">
              <w:rPr>
                <w:rFonts w:asciiTheme="minorHAnsi" w:hAnsiTheme="minorHAnsi" w:cstheme="minorHAnsi"/>
              </w:rPr>
              <w:t>:00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1945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4DC16B6C" w:rsidR="00AA2442" w:rsidRPr="006A4247" w:rsidRDefault="00D3033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037D94">
              <w:rPr>
                <w:rFonts w:asciiTheme="minorHAnsi" w:hAnsiTheme="minorHAnsi" w:cstheme="minorHAnsi"/>
              </w:rPr>
              <w:t>0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0A278E">
        <w:trPr>
          <w:trHeight w:val="301"/>
        </w:trPr>
        <w:tc>
          <w:tcPr>
            <w:tcW w:w="77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4223" w:type="pct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493C922D" w:rsidR="00E151B0" w:rsidRPr="006A4247" w:rsidRDefault="00D30334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 to discuss unresolved comments from SES/SOC review</w:t>
            </w:r>
          </w:p>
        </w:tc>
      </w:tr>
      <w:tr w:rsidR="003E3D7C" w:rsidRPr="006A4247" w14:paraId="626A8E0D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DC433C">
        <w:trPr>
          <w:trHeight w:val="736"/>
        </w:trPr>
        <w:tc>
          <w:tcPr>
            <w:tcW w:w="14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FDEEA4" w14:textId="56D01A6A" w:rsidR="00DF2280" w:rsidRPr="00E40073" w:rsidRDefault="00D7330D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Marc Bruner</w:t>
            </w:r>
            <w:r w:rsidR="009F1F22" w:rsidRPr="00E4007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Perkins Coie</w:t>
            </w:r>
          </w:p>
          <w:p w14:paraId="6DE11BD8" w14:textId="50293149" w:rsidR="006334DF" w:rsidRPr="00E40073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Monique Briard, ICF</w:t>
            </w:r>
          </w:p>
          <w:p w14:paraId="626A8E10" w14:textId="0D533456" w:rsidR="00B35BEE" w:rsidRPr="00E40073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Ariel Cohen, HDR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AA37F" w14:textId="1D334AC0" w:rsidR="00C338F5" w:rsidRPr="00E40073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 xml:space="preserve">Melissa Dekar, Reclamation </w:t>
            </w:r>
          </w:p>
          <w:p w14:paraId="60C297DE" w14:textId="235E03F5" w:rsidR="002071D3" w:rsidRPr="00E40073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Ali Forsythe, Sites Authority</w:t>
            </w:r>
          </w:p>
          <w:p w14:paraId="626A8E13" w14:textId="173D3DEF" w:rsidR="00B35BEE" w:rsidRPr="00E40073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Melissa Harris, ICF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F323E1" w14:textId="6C36F926" w:rsidR="00870E84" w:rsidRPr="00E40073" w:rsidRDefault="003929A5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  <w:p w14:paraId="6C5C0EBE" w14:textId="494B63D5" w:rsidR="00D7330D" w:rsidRDefault="00D7330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Allison Mitchell, DOI</w:t>
            </w:r>
          </w:p>
          <w:p w14:paraId="626A8E16" w14:textId="6C41B805" w:rsidR="00F765C3" w:rsidRPr="00E40073" w:rsidRDefault="007A6E8D" w:rsidP="00D7330D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</w:tc>
      </w:tr>
      <w:tr w:rsidR="00992E32" w:rsidRPr="006A4247" w14:paraId="626A8E19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784BFF" w:rsidRPr="00784BFF" w14:paraId="31D18A1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601DC" w14:textId="439281D5" w:rsidR="00F94865" w:rsidRPr="00D30334" w:rsidRDefault="00D30334" w:rsidP="00D30334">
            <w:pPr>
              <w:pStyle w:val="NumberingOutline1"/>
            </w:pPr>
            <w:r>
              <w:t>Introductions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22F5D" w14:textId="3FD5BA56" w:rsidR="00784BFF" w:rsidRPr="00784BFF" w:rsidRDefault="002F5F29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Laurie</w:t>
            </w:r>
            <w:r w:rsidR="006334DF">
              <w:rPr>
                <w:b w:val="0"/>
                <w:bCs/>
                <w:color w:val="000000" w:themeColor="text1"/>
              </w:rPr>
              <w:t>/</w:t>
            </w:r>
            <w:r w:rsidR="00D30334">
              <w:rPr>
                <w:b w:val="0"/>
                <w:bCs/>
                <w:color w:val="000000" w:themeColor="text1"/>
              </w:rPr>
              <w:t>All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2FBF7A" w14:textId="0E3B0122" w:rsidR="00784BFF" w:rsidRPr="00784BFF" w:rsidRDefault="00D7330D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5</w:t>
            </w:r>
            <w:r w:rsidR="00784BFF" w:rsidRPr="00784BFF">
              <w:rPr>
                <w:b w:val="0"/>
                <w:bCs/>
              </w:rPr>
              <w:t xml:space="preserve"> min</w:t>
            </w:r>
          </w:p>
        </w:tc>
      </w:tr>
      <w:tr w:rsidR="0042582A" w:rsidRPr="00784BFF" w14:paraId="1C7A5D6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DDECC" w14:textId="2E8F11A1" w:rsidR="00037D94" w:rsidRDefault="006334DF" w:rsidP="007025CB">
            <w:pPr>
              <w:pStyle w:val="NumberingOutline1"/>
            </w:pPr>
            <w:r>
              <w:t>EIR/</w:t>
            </w:r>
            <w:r w:rsidRPr="001D31BE">
              <w:t xml:space="preserve">EIS </w:t>
            </w:r>
            <w:r w:rsidR="00D7330D">
              <w:t>definitions for</w:t>
            </w:r>
            <w:r w:rsidR="00D30334">
              <w:t>:</w:t>
            </w:r>
          </w:p>
          <w:p w14:paraId="78ABB0E0" w14:textId="630151FB" w:rsidR="00D30334" w:rsidRDefault="00D30334" w:rsidP="00D30334">
            <w:pPr>
              <w:pStyle w:val="NumberingOutline2"/>
            </w:pPr>
            <w:r>
              <w:t>No Project Alternative</w:t>
            </w:r>
          </w:p>
          <w:p w14:paraId="208BCD34" w14:textId="5212BD92" w:rsidR="00D30334" w:rsidRDefault="00D30334" w:rsidP="00D30334">
            <w:pPr>
              <w:pStyle w:val="NumberingOutline2"/>
            </w:pPr>
            <w:r>
              <w:t>No Action Alternative</w:t>
            </w:r>
          </w:p>
          <w:p w14:paraId="5B232553" w14:textId="28A0B5EE" w:rsidR="00D30334" w:rsidRDefault="00D30334" w:rsidP="00D30334">
            <w:pPr>
              <w:pStyle w:val="NumberingOutline2"/>
            </w:pPr>
            <w:r>
              <w:t>Environmental Baseline</w:t>
            </w:r>
          </w:p>
          <w:p w14:paraId="4FFEA4C6" w14:textId="509523A6" w:rsidR="00D7330D" w:rsidRPr="001D31BE" w:rsidRDefault="00D7330D" w:rsidP="00D30334">
            <w:pPr>
              <w:pStyle w:val="NumberingOutline2"/>
            </w:pPr>
            <w:r>
              <w:t>Rationale for equating</w:t>
            </w:r>
          </w:p>
          <w:p w14:paraId="07DDDCEA" w14:textId="41098CF8" w:rsidR="00545A2A" w:rsidRPr="00F55F04" w:rsidRDefault="00545A2A" w:rsidP="00D30334">
            <w:pPr>
              <w:pStyle w:val="NumberingOutline3"/>
              <w:numPr>
                <w:ilvl w:val="0"/>
                <w:numId w:val="0"/>
              </w:numPr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0BC05" w14:textId="6AC87E5D" w:rsidR="00674444" w:rsidRPr="00674444" w:rsidRDefault="0042582A" w:rsidP="0042582A">
            <w:pPr>
              <w:pStyle w:val="TableHeading"/>
              <w:rPr>
                <w:b w:val="0"/>
                <w:bCs/>
              </w:rPr>
            </w:pPr>
            <w:r w:rsidRPr="0042582A">
              <w:rPr>
                <w:b w:val="0"/>
                <w:bCs/>
              </w:rPr>
              <w:t>Melissa</w:t>
            </w:r>
            <w:r w:rsidR="00B70F50">
              <w:rPr>
                <w:b w:val="0"/>
                <w:bCs/>
              </w:rPr>
              <w:t xml:space="preserve"> H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EA02CE" w14:textId="62231404" w:rsidR="0042582A" w:rsidRPr="0042582A" w:rsidRDefault="00D30334" w:rsidP="0042582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  <w:r w:rsidR="0042582A" w:rsidRPr="0042582A">
              <w:rPr>
                <w:b w:val="0"/>
                <w:bCs/>
              </w:rPr>
              <w:t xml:space="preserve"> min</w:t>
            </w:r>
          </w:p>
        </w:tc>
      </w:tr>
      <w:tr w:rsidR="00DC433C" w:rsidRPr="00784BFF" w14:paraId="3169C254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C55F1" w14:textId="0C23C882" w:rsidR="009C7519" w:rsidRDefault="00D30334" w:rsidP="008A11A9">
            <w:pPr>
              <w:pStyle w:val="NumberingOutline1"/>
            </w:pPr>
            <w:r>
              <w:t>Unresolved comments from recent back check:</w:t>
            </w:r>
          </w:p>
          <w:p w14:paraId="0613DC16" w14:textId="77777777" w:rsidR="00D7330D" w:rsidRPr="0064787D" w:rsidRDefault="00D7330D" w:rsidP="00D7330D">
            <w:pPr>
              <w:ind w:left="360"/>
              <w:rPr>
                <w:rFonts w:ascii="Calibri" w:eastAsia="Calibri" w:hAnsi="Calibri" w:cs="Calibri"/>
                <w:lang w:bidi="ar-SA"/>
                <w14:ligatures w14:val="standardContextual"/>
              </w:rPr>
            </w:pPr>
            <w:r w:rsidRPr="0064787D">
              <w:rPr>
                <w:rFonts w:ascii="Calibri" w:eastAsia="Calibri" w:hAnsi="Calibri" w:cs="Calibri"/>
                <w:lang w:bidi="ar-SA"/>
                <w14:ligatures w14:val="standardContextual"/>
              </w:rPr>
              <w:t>Chapter 2</w:t>
            </w:r>
          </w:p>
          <w:p w14:paraId="42EEE493" w14:textId="012ABE2B" w:rsidR="00D7330D" w:rsidRDefault="00D7330D" w:rsidP="00D7330D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lang w:bidi="ar-SA"/>
                <w14:ligatures w14:val="standardContextual"/>
              </w:rPr>
            </w:pPr>
            <w:r>
              <w:rPr>
                <w:rFonts w:ascii="Calibri" w:eastAsia="Times New Roman" w:hAnsi="Calibri" w:cs="Calibri"/>
                <w:lang w:bidi="ar-SA"/>
                <w14:ligatures w14:val="standardContextual"/>
              </w:rPr>
              <w:t>C</w:t>
            </w:r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 xml:space="preserve">omments regarding equating No Action Alternative to existing </w:t>
            </w:r>
            <w:proofErr w:type="gramStart"/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>conditions</w:t>
            </w:r>
            <w:proofErr w:type="gramEnd"/>
          </w:p>
          <w:p w14:paraId="5FCE26D3" w14:textId="1D8CC887" w:rsidR="00CD432E" w:rsidRPr="0064787D" w:rsidRDefault="00CD432E" w:rsidP="00CD432E">
            <w:pPr>
              <w:numPr>
                <w:ilvl w:val="1"/>
                <w:numId w:val="11"/>
              </w:numPr>
              <w:rPr>
                <w:rFonts w:ascii="Calibri" w:eastAsia="Times New Roman" w:hAnsi="Calibri" w:cs="Calibri"/>
                <w:lang w:bidi="ar-SA"/>
                <w14:ligatures w14:val="standardContextual"/>
              </w:rPr>
            </w:pPr>
            <w:r>
              <w:rPr>
                <w:rFonts w:ascii="Calibri" w:eastAsia="Times New Roman" w:hAnsi="Calibri" w:cs="Calibri"/>
                <w:lang w:bidi="ar-SA"/>
                <w14:ligatures w14:val="standardContextual"/>
              </w:rPr>
              <w:t>Clarify in 2.4</w:t>
            </w:r>
          </w:p>
          <w:p w14:paraId="61C3B829" w14:textId="77777777" w:rsidR="00D7330D" w:rsidRPr="0064787D" w:rsidRDefault="00D7330D" w:rsidP="00D7330D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lang w:bidi="ar-SA"/>
                <w14:ligatures w14:val="standardContextual"/>
              </w:rPr>
            </w:pPr>
            <w:r>
              <w:rPr>
                <w:rFonts w:ascii="Calibri" w:eastAsia="Times New Roman" w:hAnsi="Calibri" w:cs="Calibri"/>
                <w:lang w:bidi="ar-SA"/>
                <w14:ligatures w14:val="standardContextual"/>
              </w:rPr>
              <w:t>U</w:t>
            </w:r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>se of existing conditions and baseline conditions interchangeably (also global)</w:t>
            </w:r>
          </w:p>
          <w:p w14:paraId="2C7CF827" w14:textId="66C41A15" w:rsidR="00D7330D" w:rsidRDefault="00D7330D" w:rsidP="00D7330D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lang w:bidi="ar-SA"/>
                <w14:ligatures w14:val="standardContextual"/>
              </w:rPr>
            </w:pPr>
            <w:r>
              <w:rPr>
                <w:rFonts w:ascii="Calibri" w:eastAsia="Times New Roman" w:hAnsi="Calibri" w:cs="Calibri"/>
                <w:lang w:bidi="ar-SA"/>
                <w14:ligatures w14:val="standardContextual"/>
              </w:rPr>
              <w:t>I</w:t>
            </w:r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 xml:space="preserve">naccurate characterization of the </w:t>
            </w:r>
            <w:proofErr w:type="spellStart"/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>BiOps</w:t>
            </w:r>
            <w:proofErr w:type="spellEnd"/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 xml:space="preserve"> “the NAA for the current </w:t>
            </w:r>
            <w:proofErr w:type="spellStart"/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>reconsultation</w:t>
            </w:r>
            <w:proofErr w:type="spellEnd"/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 xml:space="preserve"> is the 2019 </w:t>
            </w:r>
            <w:proofErr w:type="spellStart"/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>BiOps</w:t>
            </w:r>
            <w:proofErr w:type="spellEnd"/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 xml:space="preserve">, 2020 ROD and State </w:t>
            </w:r>
            <w:proofErr w:type="gramStart"/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>ITP</w:t>
            </w:r>
            <w:proofErr w:type="gramEnd"/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>”</w:t>
            </w:r>
          </w:p>
          <w:p w14:paraId="0C297D3C" w14:textId="5DEFBEE6" w:rsidR="001C42E7" w:rsidRPr="0064787D" w:rsidRDefault="001C42E7" w:rsidP="001C42E7">
            <w:pPr>
              <w:numPr>
                <w:ilvl w:val="1"/>
                <w:numId w:val="11"/>
              </w:numPr>
              <w:rPr>
                <w:rFonts w:ascii="Calibri" w:eastAsia="Times New Roman" w:hAnsi="Calibri" w:cs="Calibri"/>
                <w:lang w:bidi="ar-SA"/>
                <w14:ligatures w14:val="standardContextual"/>
              </w:rPr>
            </w:pPr>
            <w:r>
              <w:rPr>
                <w:rFonts w:ascii="Calibri" w:eastAsia="Times New Roman" w:hAnsi="Calibri" w:cs="Calibri"/>
                <w:lang w:bidi="ar-SA"/>
                <w14:ligatures w14:val="standardContextual"/>
              </w:rPr>
              <w:t>Further discussion</w:t>
            </w:r>
          </w:p>
          <w:p w14:paraId="5148C24A" w14:textId="77777777" w:rsidR="00D7330D" w:rsidRPr="0064787D" w:rsidRDefault="00D7330D" w:rsidP="00D7330D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lang w:bidi="ar-SA"/>
                <w14:ligatures w14:val="standardContextual"/>
              </w:rPr>
            </w:pPr>
            <w:r>
              <w:rPr>
                <w:rFonts w:ascii="Calibri" w:eastAsia="Times New Roman" w:hAnsi="Calibri" w:cs="Calibri"/>
                <w:lang w:bidi="ar-SA"/>
                <w14:ligatures w14:val="standardContextual"/>
              </w:rPr>
              <w:t>C</w:t>
            </w:r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 xml:space="preserve">larification on the comments received on discussion of “obligations in the 2019 NMFS ROC on LTO </w:t>
            </w:r>
            <w:proofErr w:type="spellStart"/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>BiOp</w:t>
            </w:r>
            <w:proofErr w:type="spellEnd"/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 xml:space="preserve"> to </w:t>
            </w:r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lastRenderedPageBreak/>
              <w:t xml:space="preserve">implement the Yolo Bypass Restoration Salmonid Habitat Restoration and Fish Passage Implementation </w:t>
            </w:r>
            <w:proofErr w:type="gramStart"/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>Plan</w:t>
            </w:r>
            <w:proofErr w:type="gramEnd"/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 xml:space="preserve">”    </w:t>
            </w:r>
          </w:p>
          <w:p w14:paraId="6F526DB7" w14:textId="77777777" w:rsidR="00D7330D" w:rsidRPr="0064787D" w:rsidRDefault="00D7330D" w:rsidP="00D7330D">
            <w:pPr>
              <w:ind w:left="720"/>
              <w:rPr>
                <w:rFonts w:ascii="Calibri" w:eastAsia="Calibri" w:hAnsi="Calibri" w:cs="Calibri"/>
                <w:lang w:bidi="ar-SA"/>
                <w14:ligatures w14:val="standardContextual"/>
              </w:rPr>
            </w:pPr>
            <w:r w:rsidRPr="0064787D">
              <w:rPr>
                <w:rFonts w:ascii="Calibri" w:eastAsia="Calibri" w:hAnsi="Calibri" w:cs="Calibri"/>
                <w:lang w:bidi="ar-SA"/>
                <w14:ligatures w14:val="standardContextual"/>
              </w:rPr>
              <w:t>  </w:t>
            </w:r>
          </w:p>
          <w:p w14:paraId="484807B5" w14:textId="77777777" w:rsidR="00D7330D" w:rsidRPr="0064787D" w:rsidRDefault="00D7330D" w:rsidP="00D7330D">
            <w:pPr>
              <w:ind w:left="360"/>
              <w:rPr>
                <w:rFonts w:ascii="Calibri" w:eastAsia="Calibri" w:hAnsi="Calibri" w:cs="Calibri"/>
                <w:lang w:bidi="ar-SA"/>
                <w14:ligatures w14:val="standardContextual"/>
              </w:rPr>
            </w:pPr>
            <w:r w:rsidRPr="0064787D">
              <w:rPr>
                <w:rFonts w:ascii="Calibri" w:eastAsia="Calibri" w:hAnsi="Calibri" w:cs="Calibri"/>
                <w:lang w:bidi="ar-SA"/>
                <w14:ligatures w14:val="standardContextual"/>
              </w:rPr>
              <w:t>Chapter 3 (interestingly, no unresolved comments on baseline discussion)</w:t>
            </w:r>
          </w:p>
          <w:p w14:paraId="0E5C78E8" w14:textId="77777777" w:rsidR="00D7330D" w:rsidRPr="0064787D" w:rsidRDefault="00D7330D" w:rsidP="00D7330D">
            <w:pPr>
              <w:numPr>
                <w:ilvl w:val="0"/>
                <w:numId w:val="12"/>
              </w:numPr>
              <w:ind w:left="1080"/>
              <w:rPr>
                <w:rFonts w:ascii="Calibri" w:eastAsia="Times New Roman" w:hAnsi="Calibri" w:cs="Calibri"/>
                <w:lang w:bidi="ar-SA"/>
                <w14:ligatures w14:val="standardContextual"/>
              </w:rPr>
            </w:pPr>
            <w:r>
              <w:rPr>
                <w:rFonts w:ascii="Calibri" w:eastAsia="Times New Roman" w:hAnsi="Calibri" w:cs="Calibri"/>
                <w:lang w:bidi="ar-SA"/>
                <w14:ligatures w14:val="standardContextual"/>
              </w:rPr>
              <w:t>D</w:t>
            </w:r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>iscussion of pre-project</w:t>
            </w:r>
            <w:r>
              <w:rPr>
                <w:rFonts w:ascii="Calibri" w:eastAsia="Times New Roman" w:hAnsi="Calibri" w:cs="Calibri"/>
                <w:lang w:bidi="ar-SA"/>
                <w14:ligatures w14:val="standardContextual"/>
              </w:rPr>
              <w:t xml:space="preserve"> (CVP)</w:t>
            </w:r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 xml:space="preserve"> water rights</w:t>
            </w:r>
          </w:p>
          <w:p w14:paraId="0C972112" w14:textId="77777777" w:rsidR="00D7330D" w:rsidRPr="0064787D" w:rsidRDefault="00D7330D" w:rsidP="00D7330D">
            <w:pPr>
              <w:numPr>
                <w:ilvl w:val="0"/>
                <w:numId w:val="12"/>
              </w:numPr>
              <w:ind w:left="1080"/>
              <w:rPr>
                <w:rFonts w:ascii="Calibri" w:eastAsia="Times New Roman" w:hAnsi="Calibri" w:cs="Calibri"/>
                <w:lang w:bidi="ar-SA"/>
                <w14:ligatures w14:val="standardContextual"/>
              </w:rPr>
            </w:pPr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>Reclamation’s implementation of contracts</w:t>
            </w:r>
          </w:p>
          <w:p w14:paraId="1CDC5947" w14:textId="77777777" w:rsidR="00D7330D" w:rsidRPr="0064787D" w:rsidRDefault="00D7330D" w:rsidP="00D7330D">
            <w:pPr>
              <w:ind w:left="1080"/>
              <w:rPr>
                <w:rFonts w:ascii="Calibri" w:eastAsia="Calibri" w:hAnsi="Calibri" w:cs="Calibri"/>
                <w:lang w:bidi="ar-SA"/>
                <w14:ligatures w14:val="standardContextual"/>
              </w:rPr>
            </w:pPr>
          </w:p>
          <w:p w14:paraId="2832793B" w14:textId="77777777" w:rsidR="00D7330D" w:rsidRPr="0064787D" w:rsidRDefault="00D7330D" w:rsidP="00D7330D">
            <w:pPr>
              <w:ind w:left="360"/>
              <w:rPr>
                <w:rFonts w:ascii="Calibri" w:eastAsia="Calibri" w:hAnsi="Calibri" w:cs="Calibri"/>
                <w:lang w:bidi="ar-SA"/>
                <w14:ligatures w14:val="standardContextual"/>
              </w:rPr>
            </w:pPr>
            <w:r w:rsidRPr="0064787D">
              <w:rPr>
                <w:rFonts w:ascii="Calibri" w:eastAsia="Calibri" w:hAnsi="Calibri" w:cs="Calibri"/>
                <w:lang w:bidi="ar-SA"/>
                <w14:ligatures w14:val="standardContextual"/>
              </w:rPr>
              <w:t>Master Response 1</w:t>
            </w:r>
          </w:p>
          <w:p w14:paraId="33619052" w14:textId="58A9B444" w:rsidR="00D7330D" w:rsidRDefault="00D7330D" w:rsidP="00D7330D">
            <w:pPr>
              <w:numPr>
                <w:ilvl w:val="0"/>
                <w:numId w:val="13"/>
              </w:numPr>
              <w:rPr>
                <w:rFonts w:ascii="Calibri" w:eastAsia="Times New Roman" w:hAnsi="Calibri" w:cs="Calibri"/>
                <w:lang w:bidi="ar-SA"/>
                <w14:ligatures w14:val="standardContextual"/>
              </w:rPr>
            </w:pPr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>“Would further NEPA be conducted, if necessary, if/when the V</w:t>
            </w:r>
            <w:r w:rsidR="006B1C6B">
              <w:rPr>
                <w:rFonts w:ascii="Calibri" w:eastAsia="Times New Roman" w:hAnsi="Calibri" w:cs="Calibri"/>
                <w:lang w:bidi="ar-SA"/>
                <w14:ligatures w14:val="standardContextual"/>
              </w:rPr>
              <w:t>A</w:t>
            </w:r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 xml:space="preserve">s </w:t>
            </w:r>
            <w:proofErr w:type="gramStart"/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>are</w:t>
            </w:r>
            <w:proofErr w:type="gramEnd"/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 xml:space="preserve"> solidified to a point where they could be analyzed with sufficient detail?”- litigation risk</w:t>
            </w:r>
            <w:r>
              <w:rPr>
                <w:rFonts w:ascii="Calibri" w:eastAsia="Times New Roman" w:hAnsi="Calibri" w:cs="Calibri"/>
                <w:lang w:bidi="ar-SA"/>
                <w14:ligatures w14:val="standardContextual"/>
              </w:rPr>
              <w:t xml:space="preserve"> </w:t>
            </w:r>
          </w:p>
          <w:p w14:paraId="01757E95" w14:textId="4DEFB1EF" w:rsidR="00526B3A" w:rsidRPr="0064787D" w:rsidRDefault="00526B3A" w:rsidP="00526B3A">
            <w:pPr>
              <w:numPr>
                <w:ilvl w:val="1"/>
                <w:numId w:val="13"/>
              </w:numPr>
              <w:rPr>
                <w:rFonts w:ascii="Calibri" w:eastAsia="Times New Roman" w:hAnsi="Calibri" w:cs="Calibri"/>
                <w:lang w:bidi="ar-SA"/>
                <w14:ligatures w14:val="standardContextual"/>
              </w:rPr>
            </w:pPr>
            <w:r>
              <w:rPr>
                <w:rFonts w:ascii="Calibri" w:eastAsia="Times New Roman" w:hAnsi="Calibri" w:cs="Calibri"/>
                <w:lang w:bidi="ar-SA"/>
                <w14:ligatures w14:val="standardContextual"/>
              </w:rPr>
              <w:t>Not including at this point</w:t>
            </w:r>
          </w:p>
          <w:p w14:paraId="40EA62FF" w14:textId="77777777" w:rsidR="00D7330D" w:rsidRPr="0064787D" w:rsidRDefault="00D7330D" w:rsidP="00D7330D">
            <w:pPr>
              <w:ind w:left="720"/>
              <w:rPr>
                <w:rFonts w:ascii="Calibri" w:eastAsia="Calibri" w:hAnsi="Calibri" w:cs="Calibri"/>
                <w:lang w:bidi="ar-SA"/>
                <w14:ligatures w14:val="standardContextual"/>
              </w:rPr>
            </w:pPr>
          </w:p>
          <w:p w14:paraId="7AE495DE" w14:textId="77777777" w:rsidR="00D7330D" w:rsidRPr="0064787D" w:rsidRDefault="00D7330D" w:rsidP="00D7330D">
            <w:pPr>
              <w:ind w:left="360"/>
              <w:rPr>
                <w:rFonts w:ascii="Calibri" w:eastAsia="Calibri" w:hAnsi="Calibri" w:cs="Calibri"/>
                <w:lang w:bidi="ar-SA"/>
                <w14:ligatures w14:val="standardContextual"/>
              </w:rPr>
            </w:pPr>
            <w:r w:rsidRPr="0064787D">
              <w:rPr>
                <w:rFonts w:ascii="Calibri" w:eastAsia="Calibri" w:hAnsi="Calibri" w:cs="Calibri"/>
                <w:lang w:bidi="ar-SA"/>
                <w14:ligatures w14:val="standardContextual"/>
              </w:rPr>
              <w:t>Master Response 2</w:t>
            </w:r>
          </w:p>
          <w:p w14:paraId="2E565F8F" w14:textId="7F8A0E47" w:rsidR="00D7330D" w:rsidRDefault="00D7330D" w:rsidP="00D7330D">
            <w:pPr>
              <w:numPr>
                <w:ilvl w:val="0"/>
                <w:numId w:val="13"/>
              </w:numPr>
              <w:rPr>
                <w:rFonts w:ascii="Calibri" w:eastAsia="Times New Roman" w:hAnsi="Calibri" w:cs="Calibri"/>
                <w:lang w:bidi="ar-SA"/>
                <w14:ligatures w14:val="standardContextual"/>
              </w:rPr>
            </w:pPr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>Explanation for future use of CALSIM 3 – “it sounds like you are doing analysis after-the-</w:t>
            </w:r>
            <w:proofErr w:type="gramStart"/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>fact</w:t>
            </w:r>
            <w:proofErr w:type="gramEnd"/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>”</w:t>
            </w:r>
          </w:p>
          <w:p w14:paraId="6E52C35C" w14:textId="5E6BAD67" w:rsidR="00526B3A" w:rsidRPr="0064787D" w:rsidRDefault="00526B3A" w:rsidP="00526B3A">
            <w:pPr>
              <w:numPr>
                <w:ilvl w:val="1"/>
                <w:numId w:val="13"/>
              </w:numPr>
              <w:rPr>
                <w:rFonts w:ascii="Calibri" w:eastAsia="Times New Roman" w:hAnsi="Calibri" w:cs="Calibri"/>
                <w:lang w:bidi="ar-SA"/>
                <w14:ligatures w14:val="standardContextual"/>
              </w:rPr>
            </w:pPr>
            <w:r>
              <w:rPr>
                <w:rFonts w:ascii="Calibri" w:eastAsia="Times New Roman" w:hAnsi="Calibri" w:cs="Calibri"/>
                <w:lang w:bidi="ar-SA"/>
                <w14:ligatures w14:val="standardContextual"/>
              </w:rPr>
              <w:t>Cite back to explanation</w:t>
            </w:r>
          </w:p>
          <w:p w14:paraId="429CB8CE" w14:textId="77777777" w:rsidR="00D7330D" w:rsidRPr="0064787D" w:rsidRDefault="00D7330D" w:rsidP="00D7330D">
            <w:pPr>
              <w:numPr>
                <w:ilvl w:val="0"/>
                <w:numId w:val="13"/>
              </w:numPr>
              <w:rPr>
                <w:rFonts w:ascii="Calibri" w:eastAsia="Times New Roman" w:hAnsi="Calibri" w:cs="Calibri"/>
                <w:lang w:bidi="ar-SA"/>
                <w14:ligatures w14:val="standardContextual"/>
              </w:rPr>
            </w:pPr>
            <w:r>
              <w:rPr>
                <w:rFonts w:ascii="Calibri" w:eastAsia="Times New Roman" w:hAnsi="Calibri" w:cs="Calibri"/>
                <w:lang w:bidi="ar-SA"/>
                <w14:ligatures w14:val="standardContextual"/>
              </w:rPr>
              <w:t>C</w:t>
            </w:r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 xml:space="preserve">onfirm deletion of “unless released from Shasta for flood flow </w:t>
            </w:r>
            <w:proofErr w:type="gramStart"/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>purposes”</w:t>
            </w:r>
            <w:proofErr w:type="gramEnd"/>
          </w:p>
          <w:p w14:paraId="116A9819" w14:textId="77777777" w:rsidR="00D7330D" w:rsidRPr="0064787D" w:rsidRDefault="00D7330D" w:rsidP="00D7330D">
            <w:pPr>
              <w:rPr>
                <w:rFonts w:ascii="Calibri" w:eastAsia="Calibri" w:hAnsi="Calibri" w:cs="Calibri"/>
                <w:lang w:bidi="ar-SA"/>
                <w14:ligatures w14:val="standardContextual"/>
              </w:rPr>
            </w:pPr>
          </w:p>
          <w:p w14:paraId="4159A1B7" w14:textId="77777777" w:rsidR="00D7330D" w:rsidRPr="0064787D" w:rsidRDefault="00D7330D" w:rsidP="00D7330D">
            <w:pPr>
              <w:ind w:left="360"/>
              <w:rPr>
                <w:rFonts w:ascii="Calibri" w:eastAsia="Calibri" w:hAnsi="Calibri" w:cs="Calibri"/>
                <w:lang w:bidi="ar-SA"/>
                <w14:ligatures w14:val="standardContextual"/>
              </w:rPr>
            </w:pPr>
            <w:r w:rsidRPr="0064787D">
              <w:rPr>
                <w:rFonts w:ascii="Calibri" w:eastAsia="Calibri" w:hAnsi="Calibri" w:cs="Calibri"/>
                <w:lang w:bidi="ar-SA"/>
                <w14:ligatures w14:val="standardContextual"/>
              </w:rPr>
              <w:t>Global</w:t>
            </w:r>
          </w:p>
          <w:p w14:paraId="269DD0E2" w14:textId="77777777" w:rsidR="00D7330D" w:rsidRPr="0064787D" w:rsidRDefault="00D7330D" w:rsidP="00D7330D">
            <w:pPr>
              <w:numPr>
                <w:ilvl w:val="0"/>
                <w:numId w:val="14"/>
              </w:numPr>
              <w:rPr>
                <w:rFonts w:ascii="Calibri" w:eastAsia="Times New Roman" w:hAnsi="Calibri" w:cs="Calibri"/>
                <w:lang w:bidi="ar-SA"/>
                <w14:ligatures w14:val="standardContextual"/>
              </w:rPr>
            </w:pPr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>Comparison of alternatives to the NAA</w:t>
            </w:r>
          </w:p>
          <w:p w14:paraId="0F633B0E" w14:textId="3CF59D3A" w:rsidR="00D7330D" w:rsidRDefault="00D7330D" w:rsidP="00D7330D">
            <w:pPr>
              <w:numPr>
                <w:ilvl w:val="0"/>
                <w:numId w:val="14"/>
              </w:numPr>
              <w:rPr>
                <w:rFonts w:ascii="Calibri" w:eastAsia="Times New Roman" w:hAnsi="Calibri" w:cs="Calibri"/>
                <w:lang w:bidi="ar-SA"/>
                <w14:ligatures w14:val="standardContextual"/>
              </w:rPr>
            </w:pPr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>Need to address all alternatives in impact</w:t>
            </w:r>
            <w:r>
              <w:rPr>
                <w:rFonts w:ascii="Calibri" w:eastAsia="Times New Roman" w:hAnsi="Calibri" w:cs="Calibri"/>
                <w:lang w:bidi="ar-SA"/>
                <w14:ligatures w14:val="standardContextual"/>
              </w:rPr>
              <w:t xml:space="preserve"> discussion</w:t>
            </w:r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>s rather than “</w:t>
            </w:r>
            <w:proofErr w:type="gramStart"/>
            <w:r w:rsidRPr="0064787D">
              <w:rPr>
                <w:rFonts w:ascii="Calibri" w:eastAsia="Times New Roman" w:hAnsi="Calibri" w:cs="Calibri"/>
                <w:lang w:bidi="ar-SA"/>
                <w14:ligatures w14:val="standardContextual"/>
              </w:rPr>
              <w:t>Project”</w:t>
            </w:r>
            <w:proofErr w:type="gramEnd"/>
          </w:p>
          <w:p w14:paraId="359D826A" w14:textId="101CB4B0" w:rsidR="00CD432E" w:rsidRPr="0064787D" w:rsidRDefault="00CD432E" w:rsidP="00CD432E">
            <w:pPr>
              <w:numPr>
                <w:ilvl w:val="1"/>
                <w:numId w:val="14"/>
              </w:numPr>
              <w:rPr>
                <w:rFonts w:ascii="Calibri" w:eastAsia="Times New Roman" w:hAnsi="Calibri" w:cs="Calibri"/>
                <w:lang w:bidi="ar-SA"/>
                <w14:ligatures w14:val="standardContextual"/>
              </w:rPr>
            </w:pPr>
            <w:r>
              <w:rPr>
                <w:rFonts w:ascii="Calibri" w:eastAsia="Times New Roman" w:hAnsi="Calibri" w:cs="Calibri"/>
                <w:lang w:bidi="ar-SA"/>
                <w14:ligatures w14:val="standardContextual"/>
              </w:rPr>
              <w:t>Review</w:t>
            </w:r>
          </w:p>
          <w:p w14:paraId="36142EA5" w14:textId="7EFF5E76" w:rsidR="00567451" w:rsidRDefault="00567451" w:rsidP="00493BE5">
            <w:pPr>
              <w:pStyle w:val="NumberingOutline2"/>
              <w:numPr>
                <w:ilvl w:val="0"/>
                <w:numId w:val="0"/>
              </w:numPr>
              <w:ind w:left="1080" w:hanging="360"/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E97EE" w14:textId="77777777" w:rsidR="00D7330D" w:rsidRDefault="00D7330D" w:rsidP="00DC433C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lastRenderedPageBreak/>
              <w:t>Melissa H/</w:t>
            </w:r>
          </w:p>
          <w:p w14:paraId="3F4E48CF" w14:textId="2A1AD3DD" w:rsidR="00DC433C" w:rsidRDefault="00D7330D" w:rsidP="00DC433C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Melissa D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4BF103" w14:textId="51AA8D63" w:rsidR="00DC433C" w:rsidRDefault="00D7330D" w:rsidP="00DC433C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30 </w:t>
            </w:r>
            <w:r w:rsidR="00DC433C">
              <w:rPr>
                <w:b w:val="0"/>
                <w:bCs/>
              </w:rPr>
              <w:t>min</w:t>
            </w:r>
          </w:p>
        </w:tc>
      </w:tr>
      <w:tr w:rsidR="00DC433C" w:rsidRPr="000C676C" w14:paraId="204628E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B1EC" w14:textId="5BBE6A8A" w:rsidR="00F72F9F" w:rsidRDefault="00DC433C" w:rsidP="003071AD">
            <w:pPr>
              <w:pStyle w:val="NumberingOutline1"/>
            </w:pPr>
            <w:r>
              <w:t>Action Items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54CDACD0" w:rsidR="00DC433C" w:rsidRDefault="00DC433C" w:rsidP="00DC433C">
            <w:pPr>
              <w:pStyle w:val="TableText"/>
            </w:pPr>
            <w:r>
              <w:t>All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64765081" w:rsidR="00DC433C" w:rsidRDefault="00DC433C" w:rsidP="00DC433C">
            <w:pPr>
              <w:pStyle w:val="TableText"/>
            </w:pPr>
            <w:r>
              <w:t>5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DCC2" w14:textId="77777777" w:rsidR="00CE0A49" w:rsidRDefault="00CE0A49" w:rsidP="009C4219">
      <w:r>
        <w:separator/>
      </w:r>
    </w:p>
  </w:endnote>
  <w:endnote w:type="continuationSeparator" w:id="0">
    <w:p w14:paraId="41C733F8" w14:textId="77777777" w:rsidR="00CE0A49" w:rsidRDefault="00CE0A49" w:rsidP="009C4219">
      <w:r>
        <w:continuationSeparator/>
      </w:r>
    </w:p>
  </w:endnote>
  <w:endnote w:type="continuationNotice" w:id="1">
    <w:p w14:paraId="2B070E11" w14:textId="77777777" w:rsidR="00CE0A49" w:rsidRDefault="00CE0A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408E824E" w:rsidR="00382C30" w:rsidRDefault="001A0981" w:rsidP="006334DF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7914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</w:t>
    </w:r>
    <w:r w:rsidR="00FA3406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</w:t>
    </w:r>
    <w:r w:rsidR="00E77B2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719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</w:t>
    </w:r>
    <w:r w:rsidR="006334D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Weekly EIR/EIS 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proofErr w:type="spellStart"/>
          <w:r>
            <w:rPr>
              <w:sz w:val="12"/>
              <w:szCs w:val="12"/>
            </w:rPr>
            <w:t>Heydinger</w:t>
          </w:r>
          <w:proofErr w:type="spellEnd"/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06B056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4F28CB">
            <w:rPr>
              <w:noProof/>
              <w:sz w:val="12"/>
              <w:szCs w:val="12"/>
            </w:rPr>
            <w:t>July 28, 2023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B65C" w14:textId="77777777" w:rsidR="00CE0A49" w:rsidRDefault="00CE0A49" w:rsidP="009C4219">
      <w:r>
        <w:separator/>
      </w:r>
    </w:p>
  </w:footnote>
  <w:footnote w:type="continuationSeparator" w:id="0">
    <w:p w14:paraId="735D989F" w14:textId="77777777" w:rsidR="00CE0A49" w:rsidRDefault="00CE0A49" w:rsidP="009C4219">
      <w:r>
        <w:continuationSeparator/>
      </w:r>
    </w:p>
  </w:footnote>
  <w:footnote w:type="continuationNotice" w:id="1">
    <w:p w14:paraId="02AD4A85" w14:textId="77777777" w:rsidR="00CE0A49" w:rsidRDefault="00CE0A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1" o:spid="_x0000_s1027" style="position:absolute;margin-left:-38.7pt;margin-top:-38.2pt;width:618.25pt;height:38.25pt;z-index:251658240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7124"/>
    <w:multiLevelType w:val="multilevel"/>
    <w:tmpl w:val="E9EEFFA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ind w:left="1080" w:hanging="360"/>
      </w:p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2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3" w15:restartNumberingAfterBreak="0">
    <w:nsid w:val="29317B1A"/>
    <w:multiLevelType w:val="multilevel"/>
    <w:tmpl w:val="409C26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pStyle w:val="NumberingOutline3"/>
      <w:lvlText w:val="%4)"/>
      <w:lvlJc w:val="left"/>
      <w:pPr>
        <w:ind w:left="1080" w:hanging="360"/>
      </w:pPr>
    </w:lvl>
    <w:lvl w:ilvl="4">
      <w:start w:val="1"/>
      <w:numFmt w:val="bullet"/>
      <w:pStyle w:val="NumberingOutline4"/>
      <w:lvlText w:val="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43875A35"/>
    <w:multiLevelType w:val="hybridMultilevel"/>
    <w:tmpl w:val="D5E44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BB0F30"/>
    <w:multiLevelType w:val="multilevel"/>
    <w:tmpl w:val="42762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E284608"/>
    <w:multiLevelType w:val="hybridMultilevel"/>
    <w:tmpl w:val="F3AEE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350A2C"/>
    <w:multiLevelType w:val="hybridMultilevel"/>
    <w:tmpl w:val="F8B61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16327C"/>
    <w:multiLevelType w:val="hybridMultilevel"/>
    <w:tmpl w:val="0B5E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11A98"/>
    <w:multiLevelType w:val="hybridMultilevel"/>
    <w:tmpl w:val="8D160CEA"/>
    <w:lvl w:ilvl="0" w:tplc="B28C45C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338550">
    <w:abstractNumId w:val="0"/>
  </w:num>
  <w:num w:numId="2" w16cid:durableId="440993779">
    <w:abstractNumId w:val="2"/>
  </w:num>
  <w:num w:numId="3" w16cid:durableId="1193180046">
    <w:abstractNumId w:val="3"/>
  </w:num>
  <w:num w:numId="4" w16cid:durableId="993484228">
    <w:abstractNumId w:val="5"/>
  </w:num>
  <w:num w:numId="5" w16cid:durableId="962003553">
    <w:abstractNumId w:val="1"/>
  </w:num>
  <w:num w:numId="6" w16cid:durableId="1933395595">
    <w:abstractNumId w:val="9"/>
  </w:num>
  <w:num w:numId="7" w16cid:durableId="1165051172">
    <w:abstractNumId w:val="3"/>
  </w:num>
  <w:num w:numId="8" w16cid:durableId="1383017474">
    <w:abstractNumId w:val="3"/>
  </w:num>
  <w:num w:numId="9" w16cid:durableId="261692188">
    <w:abstractNumId w:val="3"/>
  </w:num>
  <w:num w:numId="10" w16cid:durableId="1768378499">
    <w:abstractNumId w:val="3"/>
  </w:num>
  <w:num w:numId="11" w16cid:durableId="1143499104">
    <w:abstractNumId w:val="7"/>
  </w:num>
  <w:num w:numId="12" w16cid:durableId="1357542435">
    <w:abstractNumId w:val="8"/>
  </w:num>
  <w:num w:numId="13" w16cid:durableId="893660528">
    <w:abstractNumId w:val="6"/>
  </w:num>
  <w:num w:numId="14" w16cid:durableId="130936124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476C"/>
    <w:rsid w:val="00025E3A"/>
    <w:rsid w:val="0002609C"/>
    <w:rsid w:val="00030385"/>
    <w:rsid w:val="00031FAD"/>
    <w:rsid w:val="00035D78"/>
    <w:rsid w:val="00037D94"/>
    <w:rsid w:val="00040D98"/>
    <w:rsid w:val="00042CE9"/>
    <w:rsid w:val="000444D7"/>
    <w:rsid w:val="00045DD5"/>
    <w:rsid w:val="000500BC"/>
    <w:rsid w:val="00050422"/>
    <w:rsid w:val="00050D52"/>
    <w:rsid w:val="00061E49"/>
    <w:rsid w:val="00064043"/>
    <w:rsid w:val="0006521E"/>
    <w:rsid w:val="00065B98"/>
    <w:rsid w:val="000809C5"/>
    <w:rsid w:val="000829BE"/>
    <w:rsid w:val="00083A24"/>
    <w:rsid w:val="00091FB1"/>
    <w:rsid w:val="00093BE8"/>
    <w:rsid w:val="0009583D"/>
    <w:rsid w:val="000A0C2D"/>
    <w:rsid w:val="000A278E"/>
    <w:rsid w:val="000A2B32"/>
    <w:rsid w:val="000A391D"/>
    <w:rsid w:val="000B0751"/>
    <w:rsid w:val="000B58BD"/>
    <w:rsid w:val="000C0DF3"/>
    <w:rsid w:val="000C1879"/>
    <w:rsid w:val="000C2644"/>
    <w:rsid w:val="000C3868"/>
    <w:rsid w:val="000C3A69"/>
    <w:rsid w:val="000C4449"/>
    <w:rsid w:val="000C58D9"/>
    <w:rsid w:val="000C5929"/>
    <w:rsid w:val="000C676C"/>
    <w:rsid w:val="000C7EA8"/>
    <w:rsid w:val="000D3898"/>
    <w:rsid w:val="000D4B44"/>
    <w:rsid w:val="000D5BDD"/>
    <w:rsid w:val="000E1A75"/>
    <w:rsid w:val="000E1C95"/>
    <w:rsid w:val="000E5E8A"/>
    <w:rsid w:val="000E7006"/>
    <w:rsid w:val="000F04C3"/>
    <w:rsid w:val="000F1FF1"/>
    <w:rsid w:val="000F43DB"/>
    <w:rsid w:val="000F596E"/>
    <w:rsid w:val="0010172C"/>
    <w:rsid w:val="001025A2"/>
    <w:rsid w:val="001039A5"/>
    <w:rsid w:val="001049D3"/>
    <w:rsid w:val="00105023"/>
    <w:rsid w:val="00106D56"/>
    <w:rsid w:val="0010715E"/>
    <w:rsid w:val="00110B7D"/>
    <w:rsid w:val="001123F2"/>
    <w:rsid w:val="00112FE7"/>
    <w:rsid w:val="00117794"/>
    <w:rsid w:val="00124303"/>
    <w:rsid w:val="001257F5"/>
    <w:rsid w:val="0013247C"/>
    <w:rsid w:val="0013488C"/>
    <w:rsid w:val="001420A0"/>
    <w:rsid w:val="00151D1B"/>
    <w:rsid w:val="00154F86"/>
    <w:rsid w:val="001563A0"/>
    <w:rsid w:val="0017606F"/>
    <w:rsid w:val="00177D87"/>
    <w:rsid w:val="00180BBE"/>
    <w:rsid w:val="001830C5"/>
    <w:rsid w:val="00183FF9"/>
    <w:rsid w:val="00186E66"/>
    <w:rsid w:val="001871B9"/>
    <w:rsid w:val="001A0981"/>
    <w:rsid w:val="001A1018"/>
    <w:rsid w:val="001A33F5"/>
    <w:rsid w:val="001B34F3"/>
    <w:rsid w:val="001B3789"/>
    <w:rsid w:val="001B3BF7"/>
    <w:rsid w:val="001C0F4B"/>
    <w:rsid w:val="001C2370"/>
    <w:rsid w:val="001C42E7"/>
    <w:rsid w:val="001C5198"/>
    <w:rsid w:val="001C5DF7"/>
    <w:rsid w:val="001C6786"/>
    <w:rsid w:val="001C73FD"/>
    <w:rsid w:val="001D0522"/>
    <w:rsid w:val="001D31BE"/>
    <w:rsid w:val="001E03D2"/>
    <w:rsid w:val="001E1B4B"/>
    <w:rsid w:val="001E250B"/>
    <w:rsid w:val="001E26F5"/>
    <w:rsid w:val="001E4077"/>
    <w:rsid w:val="001E4AC9"/>
    <w:rsid w:val="001F3895"/>
    <w:rsid w:val="001F38D7"/>
    <w:rsid w:val="001F5308"/>
    <w:rsid w:val="001F54E4"/>
    <w:rsid w:val="001F61AB"/>
    <w:rsid w:val="002020B4"/>
    <w:rsid w:val="0020539D"/>
    <w:rsid w:val="002071D3"/>
    <w:rsid w:val="002076E0"/>
    <w:rsid w:val="00212AB0"/>
    <w:rsid w:val="002135FE"/>
    <w:rsid w:val="00221D48"/>
    <w:rsid w:val="0022427F"/>
    <w:rsid w:val="00224772"/>
    <w:rsid w:val="00227536"/>
    <w:rsid w:val="002353EA"/>
    <w:rsid w:val="00236629"/>
    <w:rsid w:val="00240181"/>
    <w:rsid w:val="0024282A"/>
    <w:rsid w:val="002435F7"/>
    <w:rsid w:val="00254393"/>
    <w:rsid w:val="00257EA6"/>
    <w:rsid w:val="00260F88"/>
    <w:rsid w:val="002614F7"/>
    <w:rsid w:val="002626B4"/>
    <w:rsid w:val="00267DA7"/>
    <w:rsid w:val="00271390"/>
    <w:rsid w:val="002753F4"/>
    <w:rsid w:val="00282B05"/>
    <w:rsid w:val="00284E5E"/>
    <w:rsid w:val="002850BC"/>
    <w:rsid w:val="00291586"/>
    <w:rsid w:val="002943DB"/>
    <w:rsid w:val="002A1480"/>
    <w:rsid w:val="002A5B21"/>
    <w:rsid w:val="002A71A3"/>
    <w:rsid w:val="002B128E"/>
    <w:rsid w:val="002B4787"/>
    <w:rsid w:val="002B60CE"/>
    <w:rsid w:val="002B64E3"/>
    <w:rsid w:val="002C135D"/>
    <w:rsid w:val="002E2A09"/>
    <w:rsid w:val="002E4280"/>
    <w:rsid w:val="002E5393"/>
    <w:rsid w:val="002E674B"/>
    <w:rsid w:val="002E7B43"/>
    <w:rsid w:val="002F3740"/>
    <w:rsid w:val="002F44A7"/>
    <w:rsid w:val="002F4F15"/>
    <w:rsid w:val="002F537C"/>
    <w:rsid w:val="002F5F29"/>
    <w:rsid w:val="002F70F7"/>
    <w:rsid w:val="003043E7"/>
    <w:rsid w:val="00304ADA"/>
    <w:rsid w:val="003071AD"/>
    <w:rsid w:val="003100FD"/>
    <w:rsid w:val="00310237"/>
    <w:rsid w:val="00315936"/>
    <w:rsid w:val="00325EB5"/>
    <w:rsid w:val="003327E2"/>
    <w:rsid w:val="003365D8"/>
    <w:rsid w:val="00340114"/>
    <w:rsid w:val="003453F2"/>
    <w:rsid w:val="003457A0"/>
    <w:rsid w:val="0035069E"/>
    <w:rsid w:val="003611AC"/>
    <w:rsid w:val="0036256B"/>
    <w:rsid w:val="00363738"/>
    <w:rsid w:val="003646CE"/>
    <w:rsid w:val="003667A6"/>
    <w:rsid w:val="00371C18"/>
    <w:rsid w:val="0037525D"/>
    <w:rsid w:val="00375AE7"/>
    <w:rsid w:val="00382C30"/>
    <w:rsid w:val="00383D34"/>
    <w:rsid w:val="003927D7"/>
    <w:rsid w:val="003929A5"/>
    <w:rsid w:val="003A49BF"/>
    <w:rsid w:val="003A757A"/>
    <w:rsid w:val="003B746A"/>
    <w:rsid w:val="003C009C"/>
    <w:rsid w:val="003C2C3E"/>
    <w:rsid w:val="003C3941"/>
    <w:rsid w:val="003C7BB3"/>
    <w:rsid w:val="003D2834"/>
    <w:rsid w:val="003D3622"/>
    <w:rsid w:val="003E170C"/>
    <w:rsid w:val="003E3D7C"/>
    <w:rsid w:val="003E5339"/>
    <w:rsid w:val="003F468C"/>
    <w:rsid w:val="003F63D3"/>
    <w:rsid w:val="00400DAE"/>
    <w:rsid w:val="004027B9"/>
    <w:rsid w:val="004036DF"/>
    <w:rsid w:val="004042FD"/>
    <w:rsid w:val="0041190D"/>
    <w:rsid w:val="00414C64"/>
    <w:rsid w:val="00414E30"/>
    <w:rsid w:val="004156B9"/>
    <w:rsid w:val="00415D7E"/>
    <w:rsid w:val="00423CFF"/>
    <w:rsid w:val="00424544"/>
    <w:rsid w:val="0042582A"/>
    <w:rsid w:val="00443B44"/>
    <w:rsid w:val="004440AA"/>
    <w:rsid w:val="00446A8E"/>
    <w:rsid w:val="004566F4"/>
    <w:rsid w:val="00456760"/>
    <w:rsid w:val="0045678A"/>
    <w:rsid w:val="0046030F"/>
    <w:rsid w:val="00463A77"/>
    <w:rsid w:val="00466919"/>
    <w:rsid w:val="00472EA7"/>
    <w:rsid w:val="00474B33"/>
    <w:rsid w:val="004755D0"/>
    <w:rsid w:val="00483B37"/>
    <w:rsid w:val="00484A44"/>
    <w:rsid w:val="004871F5"/>
    <w:rsid w:val="00492801"/>
    <w:rsid w:val="00493BE5"/>
    <w:rsid w:val="004957FE"/>
    <w:rsid w:val="00496FBC"/>
    <w:rsid w:val="004979B5"/>
    <w:rsid w:val="004A3CC7"/>
    <w:rsid w:val="004C0B3F"/>
    <w:rsid w:val="004C5D07"/>
    <w:rsid w:val="004C5D5C"/>
    <w:rsid w:val="004C7CE2"/>
    <w:rsid w:val="004D6A5D"/>
    <w:rsid w:val="004E2BB8"/>
    <w:rsid w:val="004F0470"/>
    <w:rsid w:val="004F187A"/>
    <w:rsid w:val="004F28CB"/>
    <w:rsid w:val="004F2DBE"/>
    <w:rsid w:val="004F4230"/>
    <w:rsid w:val="004F49C8"/>
    <w:rsid w:val="004F55A4"/>
    <w:rsid w:val="004F5E3D"/>
    <w:rsid w:val="00500549"/>
    <w:rsid w:val="00501E93"/>
    <w:rsid w:val="00504684"/>
    <w:rsid w:val="00513DBB"/>
    <w:rsid w:val="00513E00"/>
    <w:rsid w:val="00514AF1"/>
    <w:rsid w:val="005209F8"/>
    <w:rsid w:val="00521360"/>
    <w:rsid w:val="0052479F"/>
    <w:rsid w:val="00524814"/>
    <w:rsid w:val="00525DF0"/>
    <w:rsid w:val="00526B3A"/>
    <w:rsid w:val="00527684"/>
    <w:rsid w:val="005307D9"/>
    <w:rsid w:val="00530B1E"/>
    <w:rsid w:val="00536052"/>
    <w:rsid w:val="00536ADC"/>
    <w:rsid w:val="0054292D"/>
    <w:rsid w:val="005431C0"/>
    <w:rsid w:val="005436C7"/>
    <w:rsid w:val="00545A2A"/>
    <w:rsid w:val="005463D5"/>
    <w:rsid w:val="00547976"/>
    <w:rsid w:val="005529D1"/>
    <w:rsid w:val="0055462E"/>
    <w:rsid w:val="005574FB"/>
    <w:rsid w:val="00564EDD"/>
    <w:rsid w:val="00565666"/>
    <w:rsid w:val="00567451"/>
    <w:rsid w:val="00572495"/>
    <w:rsid w:val="005775D9"/>
    <w:rsid w:val="00581643"/>
    <w:rsid w:val="00596D3E"/>
    <w:rsid w:val="005A0644"/>
    <w:rsid w:val="005A5830"/>
    <w:rsid w:val="005A63D9"/>
    <w:rsid w:val="005A6C91"/>
    <w:rsid w:val="005A7A8D"/>
    <w:rsid w:val="005B2D40"/>
    <w:rsid w:val="005B4214"/>
    <w:rsid w:val="005B56A5"/>
    <w:rsid w:val="005B7069"/>
    <w:rsid w:val="005C0E33"/>
    <w:rsid w:val="005C20D2"/>
    <w:rsid w:val="005C6231"/>
    <w:rsid w:val="005D05F7"/>
    <w:rsid w:val="005D0DBD"/>
    <w:rsid w:val="005D4416"/>
    <w:rsid w:val="005D6302"/>
    <w:rsid w:val="005D6E36"/>
    <w:rsid w:val="005E21D8"/>
    <w:rsid w:val="005E601C"/>
    <w:rsid w:val="005E7636"/>
    <w:rsid w:val="005F547B"/>
    <w:rsid w:val="005F6E25"/>
    <w:rsid w:val="00601B93"/>
    <w:rsid w:val="006032C7"/>
    <w:rsid w:val="00603DC7"/>
    <w:rsid w:val="00606C27"/>
    <w:rsid w:val="00611F1F"/>
    <w:rsid w:val="006121B1"/>
    <w:rsid w:val="00612EC0"/>
    <w:rsid w:val="006136D1"/>
    <w:rsid w:val="0061558B"/>
    <w:rsid w:val="00617F48"/>
    <w:rsid w:val="00625B77"/>
    <w:rsid w:val="0062627E"/>
    <w:rsid w:val="006334DF"/>
    <w:rsid w:val="00635D15"/>
    <w:rsid w:val="006449F7"/>
    <w:rsid w:val="00650F14"/>
    <w:rsid w:val="00653877"/>
    <w:rsid w:val="006539CF"/>
    <w:rsid w:val="00654457"/>
    <w:rsid w:val="00664F4A"/>
    <w:rsid w:val="00671AC0"/>
    <w:rsid w:val="0067239E"/>
    <w:rsid w:val="00672677"/>
    <w:rsid w:val="00674316"/>
    <w:rsid w:val="00674444"/>
    <w:rsid w:val="006757D6"/>
    <w:rsid w:val="006838A9"/>
    <w:rsid w:val="00684D92"/>
    <w:rsid w:val="006855E6"/>
    <w:rsid w:val="006921AD"/>
    <w:rsid w:val="006977E6"/>
    <w:rsid w:val="00697A8C"/>
    <w:rsid w:val="006A4247"/>
    <w:rsid w:val="006A4254"/>
    <w:rsid w:val="006A5199"/>
    <w:rsid w:val="006A5A72"/>
    <w:rsid w:val="006A6B63"/>
    <w:rsid w:val="006A7B07"/>
    <w:rsid w:val="006B1C6B"/>
    <w:rsid w:val="006B5489"/>
    <w:rsid w:val="006B5618"/>
    <w:rsid w:val="006D19C2"/>
    <w:rsid w:val="006D3D83"/>
    <w:rsid w:val="006D5D6F"/>
    <w:rsid w:val="006D799C"/>
    <w:rsid w:val="006E0D0B"/>
    <w:rsid w:val="006E3177"/>
    <w:rsid w:val="006E5DE3"/>
    <w:rsid w:val="006F18EC"/>
    <w:rsid w:val="006F200F"/>
    <w:rsid w:val="006F21AF"/>
    <w:rsid w:val="006F2607"/>
    <w:rsid w:val="006F2656"/>
    <w:rsid w:val="006F3BE1"/>
    <w:rsid w:val="006F3CBA"/>
    <w:rsid w:val="006F47AA"/>
    <w:rsid w:val="006F5607"/>
    <w:rsid w:val="006F64A4"/>
    <w:rsid w:val="007025CB"/>
    <w:rsid w:val="00702CF1"/>
    <w:rsid w:val="00703ADC"/>
    <w:rsid w:val="007068DB"/>
    <w:rsid w:val="00706A3C"/>
    <w:rsid w:val="0071214E"/>
    <w:rsid w:val="0071697F"/>
    <w:rsid w:val="0072225E"/>
    <w:rsid w:val="00723E4F"/>
    <w:rsid w:val="00723F22"/>
    <w:rsid w:val="00723F7F"/>
    <w:rsid w:val="00727812"/>
    <w:rsid w:val="00731EB3"/>
    <w:rsid w:val="0073582B"/>
    <w:rsid w:val="0074020A"/>
    <w:rsid w:val="00757CB8"/>
    <w:rsid w:val="007626DB"/>
    <w:rsid w:val="00764BFB"/>
    <w:rsid w:val="00770B86"/>
    <w:rsid w:val="00770D29"/>
    <w:rsid w:val="00776C39"/>
    <w:rsid w:val="0077787D"/>
    <w:rsid w:val="007829FA"/>
    <w:rsid w:val="00784BFF"/>
    <w:rsid w:val="00785563"/>
    <w:rsid w:val="0078744A"/>
    <w:rsid w:val="00791463"/>
    <w:rsid w:val="007914B0"/>
    <w:rsid w:val="00795B64"/>
    <w:rsid w:val="007971D2"/>
    <w:rsid w:val="007A0DB8"/>
    <w:rsid w:val="007A4693"/>
    <w:rsid w:val="007A5034"/>
    <w:rsid w:val="007A6E8D"/>
    <w:rsid w:val="007A70AF"/>
    <w:rsid w:val="007A78E8"/>
    <w:rsid w:val="007B2FBF"/>
    <w:rsid w:val="007B42F7"/>
    <w:rsid w:val="007B5296"/>
    <w:rsid w:val="007B6AE1"/>
    <w:rsid w:val="007C0849"/>
    <w:rsid w:val="007C2595"/>
    <w:rsid w:val="007C5AC1"/>
    <w:rsid w:val="007C5FE9"/>
    <w:rsid w:val="007D29E6"/>
    <w:rsid w:val="007D2C13"/>
    <w:rsid w:val="007D3F55"/>
    <w:rsid w:val="007D6E64"/>
    <w:rsid w:val="007D77BA"/>
    <w:rsid w:val="007E168C"/>
    <w:rsid w:val="007E2318"/>
    <w:rsid w:val="007E251D"/>
    <w:rsid w:val="007E321B"/>
    <w:rsid w:val="007E65B2"/>
    <w:rsid w:val="007F2437"/>
    <w:rsid w:val="007F2C7A"/>
    <w:rsid w:val="007F6775"/>
    <w:rsid w:val="007F6BB7"/>
    <w:rsid w:val="007F6D58"/>
    <w:rsid w:val="0080075E"/>
    <w:rsid w:val="00801F6D"/>
    <w:rsid w:val="0080335F"/>
    <w:rsid w:val="00805313"/>
    <w:rsid w:val="00807CCD"/>
    <w:rsid w:val="0081234D"/>
    <w:rsid w:val="0082152C"/>
    <w:rsid w:val="008219AF"/>
    <w:rsid w:val="00823B29"/>
    <w:rsid w:val="00844F02"/>
    <w:rsid w:val="008503FB"/>
    <w:rsid w:val="00851A4C"/>
    <w:rsid w:val="008601DA"/>
    <w:rsid w:val="00863414"/>
    <w:rsid w:val="00864907"/>
    <w:rsid w:val="00865F62"/>
    <w:rsid w:val="00870E84"/>
    <w:rsid w:val="008714EA"/>
    <w:rsid w:val="008718B8"/>
    <w:rsid w:val="008725C2"/>
    <w:rsid w:val="00874983"/>
    <w:rsid w:val="00875223"/>
    <w:rsid w:val="00877088"/>
    <w:rsid w:val="008774B1"/>
    <w:rsid w:val="00881585"/>
    <w:rsid w:val="00886325"/>
    <w:rsid w:val="008923ED"/>
    <w:rsid w:val="008944C7"/>
    <w:rsid w:val="00895CD1"/>
    <w:rsid w:val="008A11A9"/>
    <w:rsid w:val="008A1627"/>
    <w:rsid w:val="008A2AC6"/>
    <w:rsid w:val="008A3424"/>
    <w:rsid w:val="008A604C"/>
    <w:rsid w:val="008B183D"/>
    <w:rsid w:val="008B2058"/>
    <w:rsid w:val="008B29BE"/>
    <w:rsid w:val="008B31DA"/>
    <w:rsid w:val="008B5C71"/>
    <w:rsid w:val="008C1557"/>
    <w:rsid w:val="008C1C97"/>
    <w:rsid w:val="008C31BA"/>
    <w:rsid w:val="008D703D"/>
    <w:rsid w:val="008E037C"/>
    <w:rsid w:val="008E17C6"/>
    <w:rsid w:val="008E4463"/>
    <w:rsid w:val="008E6FFE"/>
    <w:rsid w:val="008F1BDE"/>
    <w:rsid w:val="008F7B99"/>
    <w:rsid w:val="009016FA"/>
    <w:rsid w:val="009038FD"/>
    <w:rsid w:val="00906861"/>
    <w:rsid w:val="0090764E"/>
    <w:rsid w:val="00915382"/>
    <w:rsid w:val="00930C23"/>
    <w:rsid w:val="00942E88"/>
    <w:rsid w:val="0094439C"/>
    <w:rsid w:val="00945068"/>
    <w:rsid w:val="00951977"/>
    <w:rsid w:val="00951EBD"/>
    <w:rsid w:val="009522DA"/>
    <w:rsid w:val="00954C32"/>
    <w:rsid w:val="0096058D"/>
    <w:rsid w:val="009668D4"/>
    <w:rsid w:val="009736DD"/>
    <w:rsid w:val="0098042D"/>
    <w:rsid w:val="00991775"/>
    <w:rsid w:val="00992E32"/>
    <w:rsid w:val="00994D9F"/>
    <w:rsid w:val="0099522A"/>
    <w:rsid w:val="0099603F"/>
    <w:rsid w:val="009A33E9"/>
    <w:rsid w:val="009A4363"/>
    <w:rsid w:val="009A63E3"/>
    <w:rsid w:val="009B1FF5"/>
    <w:rsid w:val="009B514B"/>
    <w:rsid w:val="009C0928"/>
    <w:rsid w:val="009C11BB"/>
    <w:rsid w:val="009C4219"/>
    <w:rsid w:val="009C4CE3"/>
    <w:rsid w:val="009C7519"/>
    <w:rsid w:val="009D0D60"/>
    <w:rsid w:val="009D1C77"/>
    <w:rsid w:val="009D3FF4"/>
    <w:rsid w:val="009D6691"/>
    <w:rsid w:val="009E2590"/>
    <w:rsid w:val="009E7A03"/>
    <w:rsid w:val="009F1F22"/>
    <w:rsid w:val="009F3F7A"/>
    <w:rsid w:val="009F4847"/>
    <w:rsid w:val="009F747D"/>
    <w:rsid w:val="00A03F7F"/>
    <w:rsid w:val="00A05AD3"/>
    <w:rsid w:val="00A11CB1"/>
    <w:rsid w:val="00A132F2"/>
    <w:rsid w:val="00A13E86"/>
    <w:rsid w:val="00A14400"/>
    <w:rsid w:val="00A1493F"/>
    <w:rsid w:val="00A15BE8"/>
    <w:rsid w:val="00A16C09"/>
    <w:rsid w:val="00A170AF"/>
    <w:rsid w:val="00A27A5D"/>
    <w:rsid w:val="00A359D4"/>
    <w:rsid w:val="00A40546"/>
    <w:rsid w:val="00A47A0A"/>
    <w:rsid w:val="00A51E39"/>
    <w:rsid w:val="00A539FB"/>
    <w:rsid w:val="00A5486E"/>
    <w:rsid w:val="00A57F2D"/>
    <w:rsid w:val="00A57F76"/>
    <w:rsid w:val="00A60E38"/>
    <w:rsid w:val="00A628EE"/>
    <w:rsid w:val="00A63695"/>
    <w:rsid w:val="00A63FE0"/>
    <w:rsid w:val="00A65AE2"/>
    <w:rsid w:val="00A70EE7"/>
    <w:rsid w:val="00A71256"/>
    <w:rsid w:val="00A744B5"/>
    <w:rsid w:val="00A7727F"/>
    <w:rsid w:val="00A821B4"/>
    <w:rsid w:val="00A839AD"/>
    <w:rsid w:val="00A90396"/>
    <w:rsid w:val="00A92A06"/>
    <w:rsid w:val="00A94463"/>
    <w:rsid w:val="00AA1EB2"/>
    <w:rsid w:val="00AA2442"/>
    <w:rsid w:val="00AA466F"/>
    <w:rsid w:val="00AA5469"/>
    <w:rsid w:val="00AB2B4B"/>
    <w:rsid w:val="00AB7862"/>
    <w:rsid w:val="00AC3E28"/>
    <w:rsid w:val="00AC5303"/>
    <w:rsid w:val="00AC5902"/>
    <w:rsid w:val="00AC5904"/>
    <w:rsid w:val="00AC63F3"/>
    <w:rsid w:val="00AC78B3"/>
    <w:rsid w:val="00AD0693"/>
    <w:rsid w:val="00AD3DAD"/>
    <w:rsid w:val="00AD4065"/>
    <w:rsid w:val="00AD6BEB"/>
    <w:rsid w:val="00AE431C"/>
    <w:rsid w:val="00AE7133"/>
    <w:rsid w:val="00AF06B0"/>
    <w:rsid w:val="00B0066E"/>
    <w:rsid w:val="00B04E5C"/>
    <w:rsid w:val="00B063C4"/>
    <w:rsid w:val="00B07834"/>
    <w:rsid w:val="00B13CE6"/>
    <w:rsid w:val="00B16A1D"/>
    <w:rsid w:val="00B17A13"/>
    <w:rsid w:val="00B232E7"/>
    <w:rsid w:val="00B23698"/>
    <w:rsid w:val="00B245ED"/>
    <w:rsid w:val="00B24704"/>
    <w:rsid w:val="00B24F9F"/>
    <w:rsid w:val="00B279EB"/>
    <w:rsid w:val="00B27E0A"/>
    <w:rsid w:val="00B31B0F"/>
    <w:rsid w:val="00B34F83"/>
    <w:rsid w:val="00B35BEE"/>
    <w:rsid w:val="00B36BEC"/>
    <w:rsid w:val="00B406BB"/>
    <w:rsid w:val="00B4640F"/>
    <w:rsid w:val="00B47170"/>
    <w:rsid w:val="00B52467"/>
    <w:rsid w:val="00B53A53"/>
    <w:rsid w:val="00B6426E"/>
    <w:rsid w:val="00B6496C"/>
    <w:rsid w:val="00B64C6C"/>
    <w:rsid w:val="00B654F3"/>
    <w:rsid w:val="00B67587"/>
    <w:rsid w:val="00B67D85"/>
    <w:rsid w:val="00B70F50"/>
    <w:rsid w:val="00B73E2D"/>
    <w:rsid w:val="00B7546F"/>
    <w:rsid w:val="00B80F0B"/>
    <w:rsid w:val="00B827D1"/>
    <w:rsid w:val="00B85D93"/>
    <w:rsid w:val="00B90BBE"/>
    <w:rsid w:val="00B94062"/>
    <w:rsid w:val="00B94CEA"/>
    <w:rsid w:val="00B9565F"/>
    <w:rsid w:val="00BA7935"/>
    <w:rsid w:val="00BA7BD2"/>
    <w:rsid w:val="00BB23C7"/>
    <w:rsid w:val="00BB2F56"/>
    <w:rsid w:val="00BB532E"/>
    <w:rsid w:val="00BC2A76"/>
    <w:rsid w:val="00BC3C3A"/>
    <w:rsid w:val="00BC42D8"/>
    <w:rsid w:val="00BD000C"/>
    <w:rsid w:val="00BD3692"/>
    <w:rsid w:val="00BD7C1A"/>
    <w:rsid w:val="00BD7FDB"/>
    <w:rsid w:val="00BE09E2"/>
    <w:rsid w:val="00BE5B9A"/>
    <w:rsid w:val="00BE7D9F"/>
    <w:rsid w:val="00BF33EF"/>
    <w:rsid w:val="00BF3CA6"/>
    <w:rsid w:val="00BF55EB"/>
    <w:rsid w:val="00BF6EA4"/>
    <w:rsid w:val="00C02B55"/>
    <w:rsid w:val="00C0594C"/>
    <w:rsid w:val="00C10482"/>
    <w:rsid w:val="00C11241"/>
    <w:rsid w:val="00C119A6"/>
    <w:rsid w:val="00C21284"/>
    <w:rsid w:val="00C23399"/>
    <w:rsid w:val="00C25107"/>
    <w:rsid w:val="00C27FB3"/>
    <w:rsid w:val="00C338F5"/>
    <w:rsid w:val="00C349FE"/>
    <w:rsid w:val="00C42950"/>
    <w:rsid w:val="00C42A66"/>
    <w:rsid w:val="00C43663"/>
    <w:rsid w:val="00C44FD0"/>
    <w:rsid w:val="00C5136D"/>
    <w:rsid w:val="00C63E90"/>
    <w:rsid w:val="00C64711"/>
    <w:rsid w:val="00C716DC"/>
    <w:rsid w:val="00C73B51"/>
    <w:rsid w:val="00C80461"/>
    <w:rsid w:val="00C80471"/>
    <w:rsid w:val="00C81C80"/>
    <w:rsid w:val="00C81D86"/>
    <w:rsid w:val="00C840B6"/>
    <w:rsid w:val="00C864FA"/>
    <w:rsid w:val="00C902CE"/>
    <w:rsid w:val="00C909CC"/>
    <w:rsid w:val="00C92B2B"/>
    <w:rsid w:val="00CA144B"/>
    <w:rsid w:val="00CA3898"/>
    <w:rsid w:val="00CA489D"/>
    <w:rsid w:val="00CA54E4"/>
    <w:rsid w:val="00CA65FD"/>
    <w:rsid w:val="00CB17D9"/>
    <w:rsid w:val="00CB4731"/>
    <w:rsid w:val="00CB4B4F"/>
    <w:rsid w:val="00CB7CE7"/>
    <w:rsid w:val="00CC2150"/>
    <w:rsid w:val="00CC3EFA"/>
    <w:rsid w:val="00CC5DE5"/>
    <w:rsid w:val="00CC7527"/>
    <w:rsid w:val="00CD432E"/>
    <w:rsid w:val="00CD48D4"/>
    <w:rsid w:val="00CD4E39"/>
    <w:rsid w:val="00CD5ABD"/>
    <w:rsid w:val="00CD6E65"/>
    <w:rsid w:val="00CE0A49"/>
    <w:rsid w:val="00CE4025"/>
    <w:rsid w:val="00CE44A1"/>
    <w:rsid w:val="00CE7896"/>
    <w:rsid w:val="00CF0514"/>
    <w:rsid w:val="00CF413C"/>
    <w:rsid w:val="00CF5FCD"/>
    <w:rsid w:val="00D0217A"/>
    <w:rsid w:val="00D04A9B"/>
    <w:rsid w:val="00D0713A"/>
    <w:rsid w:val="00D12BD8"/>
    <w:rsid w:val="00D13AC6"/>
    <w:rsid w:val="00D14DA4"/>
    <w:rsid w:val="00D15633"/>
    <w:rsid w:val="00D17746"/>
    <w:rsid w:val="00D23DA1"/>
    <w:rsid w:val="00D24810"/>
    <w:rsid w:val="00D30334"/>
    <w:rsid w:val="00D315D6"/>
    <w:rsid w:val="00D32B5F"/>
    <w:rsid w:val="00D32CEC"/>
    <w:rsid w:val="00D50D37"/>
    <w:rsid w:val="00D52AB0"/>
    <w:rsid w:val="00D56E51"/>
    <w:rsid w:val="00D610E7"/>
    <w:rsid w:val="00D63D71"/>
    <w:rsid w:val="00D71E4B"/>
    <w:rsid w:val="00D72166"/>
    <w:rsid w:val="00D7330D"/>
    <w:rsid w:val="00D73A06"/>
    <w:rsid w:val="00D7419A"/>
    <w:rsid w:val="00D75A28"/>
    <w:rsid w:val="00D7628F"/>
    <w:rsid w:val="00D83CDE"/>
    <w:rsid w:val="00D8449F"/>
    <w:rsid w:val="00D90B58"/>
    <w:rsid w:val="00DA44D4"/>
    <w:rsid w:val="00DA4DFF"/>
    <w:rsid w:val="00DA5C53"/>
    <w:rsid w:val="00DB0EFF"/>
    <w:rsid w:val="00DB19E4"/>
    <w:rsid w:val="00DB3600"/>
    <w:rsid w:val="00DB45A6"/>
    <w:rsid w:val="00DB7150"/>
    <w:rsid w:val="00DB7C49"/>
    <w:rsid w:val="00DC0F7E"/>
    <w:rsid w:val="00DC2BC0"/>
    <w:rsid w:val="00DC3E1E"/>
    <w:rsid w:val="00DC414F"/>
    <w:rsid w:val="00DC433C"/>
    <w:rsid w:val="00DC52CB"/>
    <w:rsid w:val="00DD25EF"/>
    <w:rsid w:val="00DD3205"/>
    <w:rsid w:val="00DD6428"/>
    <w:rsid w:val="00DE0F5C"/>
    <w:rsid w:val="00DE22D0"/>
    <w:rsid w:val="00DE37E6"/>
    <w:rsid w:val="00DE718E"/>
    <w:rsid w:val="00DF2280"/>
    <w:rsid w:val="00DF256B"/>
    <w:rsid w:val="00DF273F"/>
    <w:rsid w:val="00DF3A3F"/>
    <w:rsid w:val="00DF3E27"/>
    <w:rsid w:val="00DF47BB"/>
    <w:rsid w:val="00DF630B"/>
    <w:rsid w:val="00DF6559"/>
    <w:rsid w:val="00DF7AA5"/>
    <w:rsid w:val="00E04E21"/>
    <w:rsid w:val="00E07BDD"/>
    <w:rsid w:val="00E12CEF"/>
    <w:rsid w:val="00E14C00"/>
    <w:rsid w:val="00E151B0"/>
    <w:rsid w:val="00E15CF7"/>
    <w:rsid w:val="00E15DE0"/>
    <w:rsid w:val="00E16E07"/>
    <w:rsid w:val="00E20F74"/>
    <w:rsid w:val="00E22F8A"/>
    <w:rsid w:val="00E2413A"/>
    <w:rsid w:val="00E25B4A"/>
    <w:rsid w:val="00E32368"/>
    <w:rsid w:val="00E32684"/>
    <w:rsid w:val="00E326C3"/>
    <w:rsid w:val="00E33A24"/>
    <w:rsid w:val="00E359F7"/>
    <w:rsid w:val="00E35EBD"/>
    <w:rsid w:val="00E40073"/>
    <w:rsid w:val="00E43A71"/>
    <w:rsid w:val="00E477F4"/>
    <w:rsid w:val="00E62336"/>
    <w:rsid w:val="00E642DA"/>
    <w:rsid w:val="00E6517E"/>
    <w:rsid w:val="00E66D44"/>
    <w:rsid w:val="00E72E29"/>
    <w:rsid w:val="00E77B25"/>
    <w:rsid w:val="00E80EF2"/>
    <w:rsid w:val="00E839B8"/>
    <w:rsid w:val="00E851C3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E2C"/>
    <w:rsid w:val="00EA5C4B"/>
    <w:rsid w:val="00EB1EA1"/>
    <w:rsid w:val="00EB73ED"/>
    <w:rsid w:val="00EB78A3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1D09"/>
    <w:rsid w:val="00F1318E"/>
    <w:rsid w:val="00F13E95"/>
    <w:rsid w:val="00F16FB8"/>
    <w:rsid w:val="00F20349"/>
    <w:rsid w:val="00F22FA0"/>
    <w:rsid w:val="00F23723"/>
    <w:rsid w:val="00F26529"/>
    <w:rsid w:val="00F45386"/>
    <w:rsid w:val="00F477EC"/>
    <w:rsid w:val="00F52203"/>
    <w:rsid w:val="00F52FD1"/>
    <w:rsid w:val="00F55F04"/>
    <w:rsid w:val="00F57D3D"/>
    <w:rsid w:val="00F72F9F"/>
    <w:rsid w:val="00F73077"/>
    <w:rsid w:val="00F765C3"/>
    <w:rsid w:val="00F80358"/>
    <w:rsid w:val="00F82618"/>
    <w:rsid w:val="00F84FF5"/>
    <w:rsid w:val="00F85423"/>
    <w:rsid w:val="00F855BB"/>
    <w:rsid w:val="00F864E8"/>
    <w:rsid w:val="00F8664A"/>
    <w:rsid w:val="00F86E83"/>
    <w:rsid w:val="00F9365A"/>
    <w:rsid w:val="00F94865"/>
    <w:rsid w:val="00F94DE7"/>
    <w:rsid w:val="00F96D44"/>
    <w:rsid w:val="00FA3027"/>
    <w:rsid w:val="00FA3406"/>
    <w:rsid w:val="00FA4450"/>
    <w:rsid w:val="00FA461B"/>
    <w:rsid w:val="00FB2AF2"/>
    <w:rsid w:val="00FB739B"/>
    <w:rsid w:val="00FC0505"/>
    <w:rsid w:val="00FC1777"/>
    <w:rsid w:val="00FC289D"/>
    <w:rsid w:val="00FC325F"/>
    <w:rsid w:val="00FD4F00"/>
    <w:rsid w:val="00FD595E"/>
    <w:rsid w:val="00FD5D54"/>
    <w:rsid w:val="00FD6A6C"/>
    <w:rsid w:val="00FD6B0D"/>
    <w:rsid w:val="00FE243A"/>
    <w:rsid w:val="00FE4C46"/>
    <w:rsid w:val="00FF2C79"/>
    <w:rsid w:val="00FF2FB1"/>
    <w:rsid w:val="00FF30F0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3BBB40C8-1A82-4A52-BD70-60FE6E70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1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2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2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2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2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3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3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33A"/>
    <w:rsid w:val="000039F4"/>
    <w:rsid w:val="00014F31"/>
    <w:rsid w:val="000172E9"/>
    <w:rsid w:val="000221FD"/>
    <w:rsid w:val="000412C5"/>
    <w:rsid w:val="00071E5E"/>
    <w:rsid w:val="000E3F94"/>
    <w:rsid w:val="00122E08"/>
    <w:rsid w:val="00134B78"/>
    <w:rsid w:val="00151AA4"/>
    <w:rsid w:val="001C10FE"/>
    <w:rsid w:val="00227897"/>
    <w:rsid w:val="00240F8D"/>
    <w:rsid w:val="002518EC"/>
    <w:rsid w:val="00261033"/>
    <w:rsid w:val="002847D1"/>
    <w:rsid w:val="002B78A2"/>
    <w:rsid w:val="002E18BA"/>
    <w:rsid w:val="00314989"/>
    <w:rsid w:val="00333AF3"/>
    <w:rsid w:val="003649BA"/>
    <w:rsid w:val="00387742"/>
    <w:rsid w:val="003965E0"/>
    <w:rsid w:val="003A3BB8"/>
    <w:rsid w:val="003D6AE0"/>
    <w:rsid w:val="004470C0"/>
    <w:rsid w:val="004C1CC1"/>
    <w:rsid w:val="004D1603"/>
    <w:rsid w:val="005028F7"/>
    <w:rsid w:val="00504CC1"/>
    <w:rsid w:val="005072A5"/>
    <w:rsid w:val="005304A0"/>
    <w:rsid w:val="00561DDF"/>
    <w:rsid w:val="005B4D87"/>
    <w:rsid w:val="005C41F4"/>
    <w:rsid w:val="005D6BA9"/>
    <w:rsid w:val="005E7E56"/>
    <w:rsid w:val="00603372"/>
    <w:rsid w:val="00685E85"/>
    <w:rsid w:val="006D71B4"/>
    <w:rsid w:val="00713AE9"/>
    <w:rsid w:val="0073720F"/>
    <w:rsid w:val="00756548"/>
    <w:rsid w:val="0076586F"/>
    <w:rsid w:val="007B4B4A"/>
    <w:rsid w:val="007D3023"/>
    <w:rsid w:val="007E7852"/>
    <w:rsid w:val="00815B30"/>
    <w:rsid w:val="00840356"/>
    <w:rsid w:val="008470FC"/>
    <w:rsid w:val="008572FC"/>
    <w:rsid w:val="008850DD"/>
    <w:rsid w:val="008B7665"/>
    <w:rsid w:val="008D2F64"/>
    <w:rsid w:val="008E2E02"/>
    <w:rsid w:val="008F1C83"/>
    <w:rsid w:val="0091082C"/>
    <w:rsid w:val="009145B9"/>
    <w:rsid w:val="009610D1"/>
    <w:rsid w:val="00961E35"/>
    <w:rsid w:val="00984A80"/>
    <w:rsid w:val="009C0D9D"/>
    <w:rsid w:val="009F02F3"/>
    <w:rsid w:val="00A569CE"/>
    <w:rsid w:val="00A57EA9"/>
    <w:rsid w:val="00A977F2"/>
    <w:rsid w:val="00AB1142"/>
    <w:rsid w:val="00AC1F94"/>
    <w:rsid w:val="00AF5607"/>
    <w:rsid w:val="00B310B8"/>
    <w:rsid w:val="00B70E97"/>
    <w:rsid w:val="00B837FC"/>
    <w:rsid w:val="00BA5A70"/>
    <w:rsid w:val="00BB1437"/>
    <w:rsid w:val="00BB6B52"/>
    <w:rsid w:val="00BF5238"/>
    <w:rsid w:val="00C236E1"/>
    <w:rsid w:val="00C27CDD"/>
    <w:rsid w:val="00C30203"/>
    <w:rsid w:val="00C66CCE"/>
    <w:rsid w:val="00D241EB"/>
    <w:rsid w:val="00D411A1"/>
    <w:rsid w:val="00D51797"/>
    <w:rsid w:val="00D61BC8"/>
    <w:rsid w:val="00D72211"/>
    <w:rsid w:val="00DA3A17"/>
    <w:rsid w:val="00E310F5"/>
    <w:rsid w:val="00E3405F"/>
    <w:rsid w:val="00E36EA9"/>
    <w:rsid w:val="00E376AD"/>
    <w:rsid w:val="00E54F0E"/>
    <w:rsid w:val="00E57A37"/>
    <w:rsid w:val="00EA0D0E"/>
    <w:rsid w:val="00EC39F6"/>
    <w:rsid w:val="00F12F7E"/>
    <w:rsid w:val="00F201BD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E97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W2DYDCZSR3KP-599401305-19135</_dlc_DocId>
    <_dlc_DocIdUrl xmlns="d9320a93-a9f0-4135-97e0-380ac3311a04">
      <Url>https://sitesreservoirproject.sharepoint.com/EnvPlanning/_layouts/15/DocIdRedir.aspx?ID=W2DYDCZSR3KP-599401305-19135</Url>
      <Description>W2DYDCZSR3KP-599401305-19135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4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316684-2B0F-453A-9FBA-A707591269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Cohen, Ariel</cp:lastModifiedBy>
  <cp:revision>2</cp:revision>
  <cp:lastPrinted>2014-09-26T19:18:00Z</cp:lastPrinted>
  <dcterms:created xsi:type="dcterms:W3CDTF">2023-07-28T16:13:00Z</dcterms:created>
  <dcterms:modified xsi:type="dcterms:W3CDTF">2023-07-28T16:13:00Z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4a26e4ff-9fd5-4c82-ac7a-c2af313e34d4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