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091C78BE" w:rsidR="0054018D" w:rsidRDefault="003D4CF9" w:rsidP="003D4CF9">
      <w:pPr>
        <w:pStyle w:val="Heading1"/>
        <w:numPr>
          <w:ilvl w:val="0"/>
          <w:numId w:val="0"/>
        </w:numPr>
      </w:pPr>
      <w:r>
        <w:t>Appendix 5A-</w:t>
      </w:r>
      <w:r w:rsidR="005A1B74">
        <w:t>4</w:t>
      </w:r>
      <w:r w:rsidR="00232B96">
        <w:t xml:space="preserve"> </w:t>
      </w:r>
      <w:r w:rsidR="005A1B74">
        <w:t>HEC5Q and Reclamation Temperature</w:t>
      </w:r>
      <w:r>
        <w:t xml:space="preserve"> Model Assumptions Callouts</w:t>
      </w:r>
    </w:p>
    <w:p w14:paraId="3D9C117F" w14:textId="51918954" w:rsidR="007C5103" w:rsidRPr="001C007D" w:rsidRDefault="00BF095F" w:rsidP="00D86E9B">
      <w:pPr>
        <w:pStyle w:val="Heading2"/>
      </w:pPr>
      <w:r>
        <w:t>Introduction</w:t>
      </w:r>
    </w:p>
    <w:p w14:paraId="71673059" w14:textId="77777777" w:rsidR="00EA089A" w:rsidRDefault="00EA089A" w:rsidP="00EA089A">
      <w:pPr>
        <w:pStyle w:val="BodyText"/>
      </w:pPr>
      <w:bookmarkStart w:id="0" w:name="_Toc424052411"/>
      <w:bookmarkStart w:id="1" w:name="_Toc424053706"/>
      <w:bookmarkStart w:id="2" w:name="_Toc424052412"/>
      <w:bookmarkStart w:id="3" w:name="_Toc424053707"/>
      <w:bookmarkStart w:id="4" w:name="_Toc424052414"/>
      <w:bookmarkStart w:id="5" w:name="_Toc424053709"/>
      <w:bookmarkStart w:id="6" w:name="_Toc424052415"/>
      <w:bookmarkStart w:id="7" w:name="_Toc424053710"/>
      <w:bookmarkStart w:id="8" w:name="_Toc424052416"/>
      <w:bookmarkStart w:id="9" w:name="_Toc424053711"/>
      <w:bookmarkStart w:id="10" w:name="_Toc424052417"/>
      <w:bookmarkStart w:id="11" w:name="_Toc424053712"/>
      <w:bookmarkStart w:id="12" w:name="_Toc424052418"/>
      <w:bookmarkStart w:id="13" w:name="_Toc424053713"/>
      <w:bookmarkStart w:id="14" w:name="_Toc424052419"/>
      <w:bookmarkStart w:id="15" w:name="_Toc424053714"/>
      <w:bookmarkStart w:id="16" w:name="_Toc424052420"/>
      <w:bookmarkStart w:id="17" w:name="_Toc424053715"/>
      <w:bookmarkStart w:id="18" w:name="_Toc424052421"/>
      <w:bookmarkStart w:id="19" w:name="_Toc424053716"/>
      <w:bookmarkStart w:id="20" w:name="_Toc424052423"/>
      <w:bookmarkStart w:id="21" w:name="_Toc424053718"/>
      <w:bookmarkStart w:id="22" w:name="_Toc424052424"/>
      <w:bookmarkStart w:id="23" w:name="_Toc424053719"/>
      <w:bookmarkStart w:id="24" w:name="_Toc424052425"/>
      <w:bookmarkStart w:id="25" w:name="_Toc424053720"/>
      <w:bookmarkStart w:id="26" w:name="_Toc424052426"/>
      <w:bookmarkStart w:id="27" w:name="_Toc424053721"/>
      <w:bookmarkStart w:id="28" w:name="_Toc424052427"/>
      <w:bookmarkStart w:id="29" w:name="_Toc424053722"/>
      <w:bookmarkStart w:id="30" w:name="_Toc424052428"/>
      <w:bookmarkStart w:id="31" w:name="_Toc424053723"/>
      <w:bookmarkStart w:id="32" w:name="_Toc424052429"/>
      <w:bookmarkStart w:id="33" w:name="_Toc424053724"/>
      <w:bookmarkStart w:id="34" w:name="_Toc424052430"/>
      <w:bookmarkStart w:id="35" w:name="_Toc424053725"/>
      <w:bookmarkStart w:id="36" w:name="_Toc424052431"/>
      <w:bookmarkStart w:id="37" w:name="_Toc424053726"/>
      <w:bookmarkStart w:id="38" w:name="_Toc424052432"/>
      <w:bookmarkStart w:id="39" w:name="_Toc424053727"/>
      <w:bookmarkStart w:id="40" w:name="_Toc424052433"/>
      <w:bookmarkStart w:id="41" w:name="_Toc424053728"/>
      <w:bookmarkStart w:id="42" w:name="_Toc424052434"/>
      <w:bookmarkStart w:id="43" w:name="_Toc424053729"/>
      <w:bookmarkStart w:id="44" w:name="_Toc424052435"/>
      <w:bookmarkStart w:id="45" w:name="_Toc424053730"/>
      <w:bookmarkStart w:id="46" w:name="_Toc424052436"/>
      <w:bookmarkStart w:id="47" w:name="_Toc424053731"/>
      <w:bookmarkStart w:id="48" w:name="_Toc424052437"/>
      <w:bookmarkStart w:id="49" w:name="_Toc424053732"/>
      <w:bookmarkStart w:id="50" w:name="_Toc424052438"/>
      <w:bookmarkStart w:id="51" w:name="_Toc424053733"/>
      <w:bookmarkStart w:id="52" w:name="_Toc424052442"/>
      <w:bookmarkStart w:id="53" w:name="_Toc424053737"/>
      <w:bookmarkStart w:id="54" w:name="_Toc424052447"/>
      <w:bookmarkStart w:id="55" w:name="_Toc424053742"/>
      <w:bookmarkStart w:id="56" w:name="_Toc424052450"/>
      <w:bookmarkStart w:id="57" w:name="_Toc424053745"/>
      <w:bookmarkStart w:id="58" w:name="_Toc424052454"/>
      <w:bookmarkStart w:id="59" w:name="_Toc424053749"/>
      <w:bookmarkStart w:id="60" w:name="_Toc424052456"/>
      <w:bookmarkStart w:id="61" w:name="_Toc424053751"/>
      <w:bookmarkStart w:id="62" w:name="_Toc424052459"/>
      <w:bookmarkStart w:id="63" w:name="_Toc424053754"/>
      <w:bookmarkStart w:id="64" w:name="_Toc424052461"/>
      <w:bookmarkStart w:id="65" w:name="_Toc424053756"/>
      <w:bookmarkStart w:id="66" w:name="_Toc424052464"/>
      <w:bookmarkStart w:id="67" w:name="_Toc424053759"/>
      <w:bookmarkStart w:id="68" w:name="_Toc424052467"/>
      <w:bookmarkStart w:id="69" w:name="_Toc424053762"/>
      <w:bookmarkStart w:id="70" w:name="_Hlk53754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 xml:space="preserve">The assumptions for all Sites model simulations are summarized in Appendix 5A Attachment 1 Model Assumptions. </w:t>
      </w:r>
    </w:p>
    <w:p w14:paraId="74B30B41" w14:textId="2E042107" w:rsidR="001E2F8F" w:rsidRDefault="005A1B74" w:rsidP="001E2F8F">
      <w:pPr>
        <w:pStyle w:val="Heading3"/>
      </w:pPr>
      <w:r>
        <w:t xml:space="preserve">HEC5Q and Reclamation Temperature </w:t>
      </w:r>
      <w:r w:rsidR="001E490A">
        <w:t>Modeling Assumptions Callouts</w:t>
      </w:r>
    </w:p>
    <w:p w14:paraId="13C3C36A" w14:textId="58593C98" w:rsidR="001E2F8F" w:rsidRDefault="001E490A" w:rsidP="001E2F8F">
      <w:pPr>
        <w:pStyle w:val="BodyText"/>
      </w:pPr>
      <w:r w:rsidRPr="00BD66DF">
        <w:t xml:space="preserve">The following matrix summarizes the assumptions used for the </w:t>
      </w:r>
      <w:r w:rsidR="005A1B74">
        <w:t>HEC5Q and Reclamation Temperature</w:t>
      </w:r>
      <w:r w:rsidRPr="00BD66DF">
        <w:t xml:space="preserve"> models:</w:t>
      </w:r>
    </w:p>
    <w:p w14:paraId="5B536294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No Action Alternative 011221</w:t>
      </w:r>
    </w:p>
    <w:p w14:paraId="28F9B370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1A 011221</w:t>
      </w:r>
    </w:p>
    <w:p w14:paraId="0E65AA34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1B 011221</w:t>
      </w:r>
    </w:p>
    <w:p w14:paraId="6D3F508C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2 011221</w:t>
      </w:r>
    </w:p>
    <w:p w14:paraId="31020BE3" w14:textId="77777777" w:rsidR="001E490A" w:rsidRPr="001C094E" w:rsidRDefault="001E490A" w:rsidP="001E490A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1C094E">
        <w:rPr>
          <w:sz w:val="24"/>
          <w:szCs w:val="24"/>
        </w:rPr>
        <w:t>Alternative 3 020121</w:t>
      </w:r>
    </w:p>
    <w:p w14:paraId="3B7EFCE5" w14:textId="77777777" w:rsidR="00974068" w:rsidRDefault="00974068" w:rsidP="00974068">
      <w:pPr>
        <w:rPr>
          <w:rFonts w:ascii="Segoe UI" w:hAnsi="Segoe UI"/>
          <w:sz w:val="24"/>
        </w:rPr>
      </w:pPr>
    </w:p>
    <w:p w14:paraId="630A412B" w14:textId="77777777" w:rsidR="00974068" w:rsidRPr="00974068" w:rsidRDefault="00974068" w:rsidP="00974068">
      <w:pPr>
        <w:sectPr w:rsidR="00974068" w:rsidRPr="00974068" w:rsidSect="00C55D1A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12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731"/>
        <w:gridCol w:w="2016"/>
        <w:gridCol w:w="2016"/>
        <w:gridCol w:w="2016"/>
        <w:gridCol w:w="2016"/>
      </w:tblGrid>
      <w:tr w:rsidR="000B3703" w14:paraId="45B0230B" w14:textId="77777777" w:rsidTr="002652CA">
        <w:trPr>
          <w:cantSplit/>
          <w:trHeight w:val="20"/>
          <w:tblHeader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216C" w14:textId="77777777" w:rsidR="000B3703" w:rsidRDefault="000B3703" w:rsidP="002652CA">
            <w:pPr>
              <w:pStyle w:val="TableText"/>
              <w:keepNext w:val="0"/>
              <w:keepLines w:val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FE82" w14:textId="77777777" w:rsidR="000B3703" w:rsidRDefault="000B3703" w:rsidP="002652CA">
            <w:pPr>
              <w:pStyle w:val="Table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No Action Alternative </w:t>
            </w:r>
            <w:r>
              <w:rPr>
                <w:b/>
              </w:rPr>
              <w:br/>
              <w:t>(NAA)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85A3" w14:textId="63859A91" w:rsidR="000B3703" w:rsidRDefault="000B3703" w:rsidP="002652CA">
            <w:pPr>
              <w:pStyle w:val="TableText"/>
              <w:keepNext w:val="0"/>
              <w:keepLines w:val="0"/>
              <w:rPr>
                <w:b/>
              </w:rPr>
            </w:pPr>
            <w:r>
              <w:rPr>
                <w:b/>
              </w:rPr>
              <w:t>Alternative 1A</w:t>
            </w:r>
            <w:r>
              <w:rPr>
                <w:b/>
              </w:rPr>
              <w:br/>
              <w:t>(ALT 1A)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91D5" w14:textId="55483C71" w:rsidR="000B3703" w:rsidRDefault="000B3703" w:rsidP="002652CA">
            <w:pPr>
              <w:pStyle w:val="TableText"/>
              <w:keepNext w:val="0"/>
              <w:keepLines w:val="0"/>
              <w:rPr>
                <w:b/>
              </w:rPr>
            </w:pPr>
            <w:r>
              <w:rPr>
                <w:b/>
              </w:rPr>
              <w:t>Alternative 1B</w:t>
            </w:r>
            <w:r>
              <w:rPr>
                <w:b/>
              </w:rPr>
              <w:br/>
              <w:t>(ALT 1B)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8D7F" w14:textId="4898B588" w:rsidR="000B3703" w:rsidRDefault="000B3703" w:rsidP="002652CA">
            <w:pPr>
              <w:pStyle w:val="TableText"/>
              <w:keepNext w:val="0"/>
              <w:keepLines w:val="0"/>
              <w:rPr>
                <w:b/>
              </w:rPr>
            </w:pPr>
            <w:r>
              <w:rPr>
                <w:b/>
              </w:rPr>
              <w:t>Alternative 2</w:t>
            </w:r>
            <w:r>
              <w:rPr>
                <w:b/>
              </w:rPr>
              <w:br/>
              <w:t>(ALT 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F0F1" w14:textId="6278C6EF" w:rsidR="000B3703" w:rsidRPr="00911C65" w:rsidRDefault="000B3703" w:rsidP="002652CA">
            <w:pPr>
              <w:pStyle w:val="TableText"/>
              <w:keepNext w:val="0"/>
              <w:keepLines w:val="0"/>
              <w:rPr>
                <w:b/>
              </w:rPr>
            </w:pPr>
            <w:r w:rsidRPr="00911C65">
              <w:rPr>
                <w:b/>
              </w:rPr>
              <w:t xml:space="preserve">Alternative </w:t>
            </w:r>
            <w:r>
              <w:rPr>
                <w:b/>
              </w:rPr>
              <w:t>3</w:t>
            </w:r>
            <w:r w:rsidRPr="00911C65">
              <w:rPr>
                <w:b/>
              </w:rPr>
              <w:br/>
              <w:t xml:space="preserve">(ALT </w:t>
            </w:r>
            <w:r>
              <w:rPr>
                <w:b/>
              </w:rPr>
              <w:t>3</w:t>
            </w:r>
            <w:r w:rsidRPr="00911C65">
              <w:rPr>
                <w:b/>
              </w:rPr>
              <w:t>)</w:t>
            </w:r>
          </w:p>
        </w:tc>
      </w:tr>
      <w:tr w:rsidR="000B3703" w14:paraId="2896B77A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4081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Period of simulation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50BA" w14:textId="77777777" w:rsidR="000B3703" w:rsidRDefault="000B3703" w:rsidP="002652CA">
            <w:pPr>
              <w:pStyle w:val="TableText"/>
              <w:keepNext w:val="0"/>
              <w:keepLines w:val="0"/>
              <w:rPr>
                <w:sz w:val="13"/>
              </w:rPr>
            </w:pPr>
            <w:r>
              <w:t>82 years (1922-2003)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4CB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816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3C1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6BD6" w14:textId="77777777" w:rsidR="000B3703" w:rsidRPr="00911C65" w:rsidRDefault="000B3703" w:rsidP="002652CA">
            <w:pPr>
              <w:pStyle w:val="TableText"/>
              <w:keepNext w:val="0"/>
              <w:keepLines w:val="0"/>
            </w:pPr>
            <w:r w:rsidRPr="00911C65">
              <w:t>Same as NAA</w:t>
            </w:r>
          </w:p>
        </w:tc>
      </w:tr>
      <w:tr w:rsidR="000B3703" w14:paraId="2C8ED72B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943E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Climate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EEF5" w14:textId="4F799B62" w:rsidR="000B3703" w:rsidRDefault="00DB7502" w:rsidP="002652CA">
            <w:pPr>
              <w:pStyle w:val="TableText"/>
              <w:keepNext w:val="0"/>
              <w:keepLines w:val="0"/>
            </w:pPr>
            <w:r>
              <w:t>Current climate conditions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E15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0D45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F44" w14:textId="77777777" w:rsidR="000B3703" w:rsidRDefault="000B3703" w:rsidP="002652CA">
            <w:pPr>
              <w:pStyle w:val="TableText"/>
              <w:keepNext w:val="0"/>
              <w:keepLines w:val="0"/>
            </w:pPr>
            <w:r>
              <w:t>Same as NAA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8D19" w14:textId="77777777" w:rsidR="000B3703" w:rsidRPr="00911C65" w:rsidRDefault="000B3703" w:rsidP="002652CA">
            <w:pPr>
              <w:pStyle w:val="TableText"/>
              <w:keepNext w:val="0"/>
              <w:keepLines w:val="0"/>
            </w:pPr>
            <w:r w:rsidRPr="00911C65">
              <w:t>Same as NAA</w:t>
            </w:r>
          </w:p>
        </w:tc>
      </w:tr>
      <w:tr w:rsidR="001A7C49" w14:paraId="635959C0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535A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Boundary flows and storages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8F85" w14:textId="77777777" w:rsidR="001A7C49" w:rsidRDefault="001A7C49" w:rsidP="001A7C49">
            <w:pPr>
              <w:pStyle w:val="TableText"/>
              <w:keepNext w:val="0"/>
              <w:keepLines w:val="0"/>
              <w:rPr>
                <w:sz w:val="13"/>
              </w:rPr>
            </w:pPr>
            <w:r>
              <w:t xml:space="preserve">Monthly </w:t>
            </w:r>
            <w:r>
              <w:rPr>
                <w:spacing w:val="-3"/>
              </w:rPr>
              <w:t>timeseries (</w:t>
            </w:r>
            <w:r>
              <w:t xml:space="preserve">from </w:t>
            </w:r>
            <w:r>
              <w:rPr>
                <w:spacing w:val="-3"/>
              </w:rPr>
              <w:t xml:space="preserve">CalSim </w:t>
            </w:r>
            <w:r>
              <w:t xml:space="preserve">II </w:t>
            </w:r>
            <w:r>
              <w:rPr>
                <w:spacing w:val="-3"/>
              </w:rPr>
              <w:t>output)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A37A" w14:textId="005CB80D" w:rsidR="001A7C49" w:rsidRDefault="001A7C49" w:rsidP="001A7C49">
            <w:pPr>
              <w:pStyle w:val="TableText"/>
              <w:keepNext w:val="0"/>
              <w:keepLines w:val="0"/>
            </w:pPr>
            <w:r>
              <w:t xml:space="preserve">Monthly </w:t>
            </w:r>
            <w:r>
              <w:rPr>
                <w:spacing w:val="-3"/>
              </w:rPr>
              <w:t>timeseries (</w:t>
            </w:r>
            <w:r>
              <w:t xml:space="preserve">from </w:t>
            </w:r>
            <w:proofErr w:type="spellStart"/>
            <w:r>
              <w:rPr>
                <w:spacing w:val="-3"/>
              </w:rPr>
              <w:t>CalSim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II </w:t>
            </w:r>
            <w:r>
              <w:rPr>
                <w:spacing w:val="-3"/>
              </w:rPr>
              <w:t>output)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6813" w14:textId="000D718A" w:rsidR="001A7C49" w:rsidRDefault="001A7C49" w:rsidP="001A7C49">
            <w:pPr>
              <w:pStyle w:val="TableText"/>
              <w:keepNext w:val="0"/>
              <w:keepLines w:val="0"/>
            </w:pPr>
            <w:r>
              <w:t xml:space="preserve">Monthly </w:t>
            </w:r>
            <w:r>
              <w:rPr>
                <w:spacing w:val="-3"/>
              </w:rPr>
              <w:t>timeseries (</w:t>
            </w:r>
            <w:r>
              <w:t xml:space="preserve">from </w:t>
            </w:r>
            <w:proofErr w:type="spellStart"/>
            <w:r>
              <w:rPr>
                <w:spacing w:val="-3"/>
              </w:rPr>
              <w:t>CalSim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II </w:t>
            </w:r>
            <w:r>
              <w:rPr>
                <w:spacing w:val="-3"/>
              </w:rPr>
              <w:t>output)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51D4" w14:textId="1EC9720F" w:rsidR="001A7C49" w:rsidRDefault="001A7C49" w:rsidP="001A7C49">
            <w:pPr>
              <w:pStyle w:val="TableText"/>
              <w:keepNext w:val="0"/>
              <w:keepLines w:val="0"/>
            </w:pPr>
            <w:r>
              <w:t xml:space="preserve">Monthly </w:t>
            </w:r>
            <w:r>
              <w:rPr>
                <w:spacing w:val="-3"/>
              </w:rPr>
              <w:t>timeseries (</w:t>
            </w:r>
            <w:r>
              <w:t xml:space="preserve">from </w:t>
            </w:r>
            <w:proofErr w:type="spellStart"/>
            <w:r>
              <w:rPr>
                <w:spacing w:val="-3"/>
              </w:rPr>
              <w:t>CalSim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II </w:t>
            </w:r>
            <w:r>
              <w:rPr>
                <w:spacing w:val="-3"/>
              </w:rPr>
              <w:t>output)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234E" w14:textId="312970C5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 xml:space="preserve">Monthly </w:t>
            </w:r>
            <w:r>
              <w:rPr>
                <w:spacing w:val="-3"/>
              </w:rPr>
              <w:t>timeseries (</w:t>
            </w:r>
            <w:r>
              <w:t xml:space="preserve">from </w:t>
            </w:r>
            <w:proofErr w:type="spellStart"/>
            <w:r>
              <w:rPr>
                <w:spacing w:val="-3"/>
              </w:rPr>
              <w:t>CalSim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II </w:t>
            </w:r>
            <w:r>
              <w:rPr>
                <w:spacing w:val="-3"/>
              </w:rPr>
              <w:t>output)</w:t>
            </w:r>
            <w:r>
              <w:t>.</w:t>
            </w:r>
          </w:p>
        </w:tc>
      </w:tr>
      <w:tr w:rsidR="001A7C49" w14:paraId="0995CF3F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0299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Trinity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9E59" w14:textId="77777777" w:rsidR="001A7C49" w:rsidRDefault="001A7C49" w:rsidP="001A7C49">
            <w:pPr>
              <w:pStyle w:val="TableText"/>
              <w:keepNext w:val="0"/>
              <w:keepLines w:val="0"/>
              <w:rPr>
                <w:sz w:val="13"/>
              </w:rPr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6C11" w14:textId="1DD8060B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7057" w14:textId="036C8A9F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ADE" w14:textId="760EB932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7881" w14:textId="2DE39F49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76860767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6A52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Lewistown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9BBD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743B" w14:textId="1062918F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DBB8" w14:textId="3076CCDA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4FB" w14:textId="589D9FFC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416F" w14:textId="320F69C1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0E975FFC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F095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lastRenderedPageBreak/>
              <w:t>Whiskeytown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48D6" w14:textId="77777777" w:rsidR="001A7C49" w:rsidRDefault="001A7C49" w:rsidP="001A7C49">
            <w:pPr>
              <w:pStyle w:val="TableText"/>
              <w:keepNext w:val="0"/>
              <w:keepLines w:val="0"/>
              <w:rPr>
                <w:sz w:val="13"/>
              </w:rPr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293D" w14:textId="1458D779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76D" w14:textId="2F4F05F0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7843" w14:textId="05A39EE2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901C" w14:textId="7112FDA5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487E7394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09E8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Shasta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EE70" w14:textId="77777777" w:rsidR="001A7C49" w:rsidRDefault="001A7C49" w:rsidP="001A7C49">
            <w:pPr>
              <w:pStyle w:val="TableText"/>
              <w:keepNext w:val="0"/>
              <w:keepLines w:val="0"/>
              <w:rPr>
                <w:sz w:val="13"/>
              </w:rPr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A69" w14:textId="00998FF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38B5" w14:textId="1E34B54C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31D3" w14:textId="671BF1C9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3CBA" w14:textId="41B490D5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1469C266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BD99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Keswick Reservoir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5F57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E64" w14:textId="472507BB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E99" w14:textId="72A66E4B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F7A" w14:textId="75E21985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BABE" w14:textId="7DFA0144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27956DE9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7F73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lastRenderedPageBreak/>
              <w:t>Black Butte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21AF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3EA6" w14:textId="7B0F9AF1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1463" w14:textId="20B7F88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8A4" w14:textId="4CC618F3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AAC8" w14:textId="66B80E2C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57FFC46D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406A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Shasta Temperature Management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E1E6" w14:textId="6149C705" w:rsidR="001A7C49" w:rsidRDefault="001A7C49" w:rsidP="001A7C49">
            <w:pPr>
              <w:pStyle w:val="TableText"/>
              <w:keepNext w:val="0"/>
              <w:keepLines w:val="0"/>
            </w:pPr>
            <w:r>
              <w:t>Temperature schedules developed to match Shasta Summer Cold Water Pool Management in 2019 NMFS BiOp.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1A8" w14:textId="3E049D67" w:rsidR="001A7C49" w:rsidRDefault="00812FDC" w:rsidP="001A7C49">
            <w:pPr>
              <w:pStyle w:val="TableText"/>
              <w:keepNext w:val="0"/>
              <w:keepLines w:val="0"/>
            </w:pPr>
            <w:r>
              <w:t xml:space="preserve">Temperature schedules developed to match Shasta Summer Cold Water Pool Management in 2019 NMFS </w:t>
            </w:r>
            <w:proofErr w:type="spellStart"/>
            <w:r>
              <w:t>BiOp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605A" w14:textId="52175614" w:rsidR="001A7C49" w:rsidRDefault="00812FDC" w:rsidP="001A7C49">
            <w:pPr>
              <w:pStyle w:val="TableText"/>
              <w:keepNext w:val="0"/>
              <w:keepLines w:val="0"/>
            </w:pPr>
            <w:r>
              <w:t xml:space="preserve">Temperature schedules developed to match Shasta Summer Cold Water Pool Management in 2019 NMFS </w:t>
            </w:r>
            <w:proofErr w:type="spellStart"/>
            <w:r>
              <w:t>BiOp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9C3" w14:textId="2323F51F" w:rsidR="001A7C49" w:rsidRDefault="00812FDC" w:rsidP="001A7C49">
            <w:pPr>
              <w:pStyle w:val="TableText"/>
              <w:keepNext w:val="0"/>
              <w:keepLines w:val="0"/>
            </w:pPr>
            <w:r>
              <w:t xml:space="preserve">Temperature schedules developed to match Shasta Summer Cold Water Pool Management in 2019 NMFS </w:t>
            </w:r>
            <w:proofErr w:type="spellStart"/>
            <w:r>
              <w:t>BiOp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291B" w14:textId="357F613B" w:rsidR="001A7C49" w:rsidRPr="00911C65" w:rsidRDefault="00812FDC" w:rsidP="001A7C49">
            <w:pPr>
              <w:pStyle w:val="TableText"/>
              <w:keepNext w:val="0"/>
              <w:keepLines w:val="0"/>
            </w:pPr>
            <w:r>
              <w:t xml:space="preserve">Temperature schedules developed to match Shasta Summer Cold Water Pool Management in 2019 NMFS </w:t>
            </w:r>
            <w:proofErr w:type="spellStart"/>
            <w:r>
              <w:t>BiOp</w:t>
            </w:r>
            <w:proofErr w:type="spellEnd"/>
            <w:r>
              <w:t>.</w:t>
            </w:r>
          </w:p>
        </w:tc>
      </w:tr>
      <w:tr w:rsidR="001A7C49" w14:paraId="17AC469C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7EB7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Trinity Temperature Management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E248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Releases allowed from lower, auxiliary outlet when normal outlet release are too warm.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E004" w14:textId="72C1EC66" w:rsidR="001A7C49" w:rsidRDefault="00812FDC" w:rsidP="001A7C49">
            <w:pPr>
              <w:pStyle w:val="TableText"/>
              <w:keepNext w:val="0"/>
              <w:keepLines w:val="0"/>
            </w:pPr>
            <w:r>
              <w:t>Releases allowed from lower, auxiliary outlet when normal outlet release are too warm.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B6AB" w14:textId="1496E856" w:rsidR="001A7C49" w:rsidRDefault="00812FDC" w:rsidP="001A7C49">
            <w:pPr>
              <w:pStyle w:val="TableText"/>
              <w:keepNext w:val="0"/>
              <w:keepLines w:val="0"/>
            </w:pPr>
            <w:r>
              <w:t>Releases allowed from lower, auxiliary outlet when normal outlet release are too warm.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A753" w14:textId="7C5BF8A4" w:rsidR="001A7C49" w:rsidRDefault="00812FDC" w:rsidP="001A7C49">
            <w:pPr>
              <w:pStyle w:val="TableText"/>
              <w:keepNext w:val="0"/>
              <w:keepLines w:val="0"/>
            </w:pPr>
            <w:r>
              <w:t>Releases allowed from lower, auxiliary outlet when normal outlet release are too warm.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AC2C" w14:textId="155DE897" w:rsidR="001A7C49" w:rsidRPr="00974068" w:rsidRDefault="00812FDC" w:rsidP="001A7C49">
            <w:r>
              <w:t>Releases allowed from lower, auxiliary outlet when normal outlet release are too warm.</w:t>
            </w:r>
          </w:p>
          <w:p w14:paraId="5702D60E" w14:textId="77777777" w:rsidR="001A7C49" w:rsidRPr="00974068" w:rsidRDefault="001A7C49" w:rsidP="001A7C49"/>
          <w:p w14:paraId="3AAB46CE" w14:textId="77777777" w:rsidR="001A7C49" w:rsidRPr="00974068" w:rsidRDefault="001A7C49" w:rsidP="001A7C49"/>
          <w:p w14:paraId="33A0569C" w14:textId="77777777" w:rsidR="001A7C49" w:rsidRPr="00974068" w:rsidRDefault="001A7C49" w:rsidP="001A7C49"/>
          <w:p w14:paraId="66A3B529" w14:textId="77777777" w:rsidR="001A7C49" w:rsidRPr="00974068" w:rsidRDefault="001A7C49" w:rsidP="001A7C49"/>
          <w:p w14:paraId="2F3ECF87" w14:textId="2927603C" w:rsidR="001A7C49" w:rsidRPr="00974068" w:rsidRDefault="001A7C49" w:rsidP="001A7C49">
            <w:pPr>
              <w:jc w:val="right"/>
            </w:pPr>
          </w:p>
        </w:tc>
      </w:tr>
      <w:tr w:rsidR="001A7C49" w14:paraId="1C393520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9CF9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lastRenderedPageBreak/>
              <w:t>Lake Oroville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CF2D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F92" w14:textId="4EB0B5A8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EEE" w14:textId="6C35CED6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7D3" w14:textId="674CDBA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DECE" w14:textId="52F260F4" w:rsidR="001A7C49" w:rsidRPr="00974068" w:rsidRDefault="001A7C49" w:rsidP="001A7C49">
            <w:r>
              <w:t>Monthly timeseries (from CalSim II output). Limited to physical specifications of reservoir.</w:t>
            </w:r>
          </w:p>
          <w:p w14:paraId="3E924457" w14:textId="77777777" w:rsidR="001A7C49" w:rsidRPr="00974068" w:rsidRDefault="001A7C49" w:rsidP="001A7C49"/>
          <w:p w14:paraId="26454AF0" w14:textId="77777777" w:rsidR="001A7C49" w:rsidRPr="00974068" w:rsidRDefault="001A7C49" w:rsidP="001A7C49"/>
          <w:p w14:paraId="3A16EAC4" w14:textId="0C54A4DC" w:rsidR="001A7C49" w:rsidRPr="00974068" w:rsidRDefault="001A7C49" w:rsidP="001A7C49"/>
        </w:tc>
      </w:tr>
      <w:tr w:rsidR="001A7C49" w14:paraId="75D05D95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D0E2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Thermalito Afterbay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5A25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ACC" w14:textId="377E62C2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99B" w14:textId="069F7875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74" w14:textId="2EDCDB06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DA02" w14:textId="69CB49B2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3E5CB50E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1BAF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Folsom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DA78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1BE4" w14:textId="36D72DAC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BBB1" w14:textId="77FFEA8F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22D" w14:textId="2FD6704D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020" w14:textId="509F19A8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2C932B02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B43B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lastRenderedPageBreak/>
              <w:t>Lake Natoma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DC41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286" w14:textId="02A81A2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280A" w14:textId="46738E7B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BAA" w14:textId="5A2DE149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9F0A" w14:textId="2D288B8E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672BE569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C68B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Folsom Temperature Management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7BAB" w14:textId="77777777" w:rsidR="001A7C49" w:rsidRDefault="001A7C49" w:rsidP="001A7C49">
            <w:pPr>
              <w:pStyle w:val="TableText"/>
              <w:keepNext w:val="0"/>
              <w:keepLines w:val="0"/>
            </w:pPr>
            <w:proofErr w:type="gramStart"/>
            <w:r>
              <w:t>Similar to</w:t>
            </w:r>
            <w:proofErr w:type="gramEnd"/>
            <w:r>
              <w:t xml:space="preserve"> 2009 NMFS BiOp Appendix B (See 2015 LTO for details).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94D" w14:textId="077E9EDB" w:rsidR="001A7C49" w:rsidRDefault="00535230" w:rsidP="001A7C49">
            <w:pPr>
              <w:pStyle w:val="TableText"/>
              <w:keepNext w:val="0"/>
              <w:keepLines w:val="0"/>
            </w:pPr>
            <w:proofErr w:type="gramStart"/>
            <w:r>
              <w:t>Similar to</w:t>
            </w:r>
            <w:proofErr w:type="gramEnd"/>
            <w:r>
              <w:t xml:space="preserve"> 2009 NMFS BiOp Appendix B (See 2015 LTO for details).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7211" w14:textId="1FA0E9FD" w:rsidR="001A7C49" w:rsidRDefault="00535230" w:rsidP="001A7C49">
            <w:pPr>
              <w:pStyle w:val="TableText"/>
              <w:keepNext w:val="0"/>
              <w:keepLines w:val="0"/>
            </w:pPr>
            <w:proofErr w:type="gramStart"/>
            <w:r>
              <w:t>Similar to</w:t>
            </w:r>
            <w:proofErr w:type="gramEnd"/>
            <w:r>
              <w:t xml:space="preserve"> 2009 NMFS BiOp Appendix B (See 2015 LTO for details).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0E0" w14:textId="7B3D4BC0" w:rsidR="001A7C49" w:rsidRDefault="00535230" w:rsidP="001A7C49">
            <w:pPr>
              <w:pStyle w:val="TableText"/>
              <w:keepNext w:val="0"/>
              <w:keepLines w:val="0"/>
            </w:pPr>
            <w:proofErr w:type="gramStart"/>
            <w:r>
              <w:t>Similar to</w:t>
            </w:r>
            <w:proofErr w:type="gramEnd"/>
            <w:r>
              <w:t xml:space="preserve"> 2009 NMFS BiOp Appendix B (See 2015 LTO for details).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BE08" w14:textId="798FF178" w:rsidR="001A7C49" w:rsidRPr="00911C65" w:rsidRDefault="00535230" w:rsidP="001A7C49">
            <w:pPr>
              <w:pStyle w:val="TableText"/>
              <w:keepNext w:val="0"/>
              <w:keepLines w:val="0"/>
            </w:pPr>
            <w:proofErr w:type="gramStart"/>
            <w:r>
              <w:t>Similar to</w:t>
            </w:r>
            <w:proofErr w:type="gramEnd"/>
            <w:r>
              <w:t xml:space="preserve"> 2009 NMFS BiOp Appendix B (See 2015 LTO for details).</w:t>
            </w:r>
          </w:p>
        </w:tc>
      </w:tr>
      <w:tr w:rsidR="001A7C49" w14:paraId="00174DCE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E94E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New Melones Lake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07FC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46A8" w14:textId="222F7804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7B78" w14:textId="121BE8D4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54D" w14:textId="53BFC968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5958" w14:textId="7F9E840D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68E4BEDD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7A3B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Lake Tulloch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EB39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BD46" w14:textId="7F3CEECA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657" w14:textId="5FA1B630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957C" w14:textId="59D7448D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95E2" w14:textId="326DAB64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tr w:rsidR="001A7C49" w14:paraId="1BD95DF1" w14:textId="77777777" w:rsidTr="002652CA">
        <w:trPr>
          <w:cantSplit/>
          <w:trHeight w:val="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143B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lastRenderedPageBreak/>
              <w:t>Goodwin Reservoir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DD25" w14:textId="77777777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9BE" w14:textId="3454F0D3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9E0C" w14:textId="39A78BCB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D4AD" w14:textId="6BAACCFA" w:rsidR="001A7C49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D208" w14:textId="128671AF" w:rsidR="001A7C49" w:rsidRPr="00911C65" w:rsidRDefault="001A7C49" w:rsidP="001A7C49">
            <w:pPr>
              <w:pStyle w:val="TableText"/>
              <w:keepNext w:val="0"/>
              <w:keepLines w:val="0"/>
            </w:pPr>
            <w:r>
              <w:t>Monthly timeseries (from CalSim II output). Limited to physical specifications of reservoir.</w:t>
            </w:r>
          </w:p>
        </w:tc>
      </w:tr>
      <w:bookmarkEnd w:id="70"/>
    </w:tbl>
    <w:p w14:paraId="7F4AF718" w14:textId="415E0E41" w:rsidR="00380342" w:rsidRPr="00E33D13" w:rsidRDefault="00380342" w:rsidP="00974068">
      <w:pPr>
        <w:pStyle w:val="BodyText"/>
      </w:pPr>
    </w:p>
    <w:sectPr w:rsidR="00380342" w:rsidRPr="00E33D13" w:rsidSect="00E031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E146" w14:textId="77777777" w:rsidR="00CF33BF" w:rsidRDefault="00CF33BF">
      <w:r>
        <w:separator/>
      </w:r>
    </w:p>
    <w:p w14:paraId="15381CAA" w14:textId="77777777" w:rsidR="00CF33BF" w:rsidRDefault="00CF33BF"/>
  </w:endnote>
  <w:endnote w:type="continuationSeparator" w:id="0">
    <w:p w14:paraId="1D1CBBCE" w14:textId="77777777" w:rsidR="00CF33BF" w:rsidRDefault="00CF33BF">
      <w:r>
        <w:continuationSeparator/>
      </w:r>
    </w:p>
    <w:p w14:paraId="725D9FA8" w14:textId="77777777" w:rsidR="00CF33BF" w:rsidRDefault="00CF33BF"/>
  </w:endnote>
  <w:endnote w:type="continuationNotice" w:id="1">
    <w:p w14:paraId="29CCAA7B" w14:textId="77777777" w:rsidR="00CF33BF" w:rsidRDefault="00CF3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0945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100"/>
      <w:gridCol w:w="4860"/>
    </w:tblGrid>
    <w:tr w:rsidR="0076317E" w:rsidRPr="000E30A7" w14:paraId="0DE75A87" w14:textId="77777777" w:rsidTr="0076317E">
      <w:tc>
        <w:tcPr>
          <w:tcW w:w="3125" w:type="pct"/>
          <w:vAlign w:val="bottom"/>
        </w:tcPr>
        <w:p w14:paraId="43BF6F16" w14:textId="77777777" w:rsidR="0076317E" w:rsidRDefault="0076317E" w:rsidP="00BE0809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221582B9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2E44C3FB" w14:textId="571690C0" w:rsidR="0076317E" w:rsidRDefault="0076317E" w:rsidP="00BE0809">
          <w:pPr>
            <w:pStyle w:val="FooterRt"/>
            <w:rPr>
              <w:noProof/>
            </w:rPr>
          </w:pPr>
          <w:r>
            <w:rPr>
              <w:noProof/>
            </w:rPr>
            <w:t>5A</w:t>
          </w:r>
          <w:r w:rsidR="00E031B6">
            <w:rPr>
              <w:noProof/>
            </w:rPr>
            <w:t>4</w:t>
          </w:r>
          <w:r>
            <w:rPr>
              <w:noProof/>
            </w:rPr>
            <w:t>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1F1F46AF" w14:textId="77777777" w:rsidR="0076317E" w:rsidRPr="000E30A7" w:rsidRDefault="0076317E" w:rsidP="00BE0809">
          <w:pPr>
            <w:pStyle w:val="FooterRt"/>
            <w:rPr>
              <w:noProof/>
            </w:rPr>
          </w:pPr>
        </w:p>
      </w:tc>
    </w:tr>
    <w:tr w:rsidR="0076317E" w:rsidRPr="000E30A7" w14:paraId="6B74F995" w14:textId="77777777" w:rsidTr="0076317E">
      <w:tc>
        <w:tcPr>
          <w:tcW w:w="3125" w:type="pct"/>
          <w:vAlign w:val="bottom"/>
        </w:tcPr>
        <w:p w14:paraId="7F88B44C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3A79BDD9" w14:textId="77777777" w:rsidR="0076317E" w:rsidRPr="000E30A7" w:rsidRDefault="0076317E" w:rsidP="00BE0809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0197BB79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A081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4979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13"/>
      <w:gridCol w:w="7708"/>
    </w:tblGrid>
    <w:tr w:rsidR="0076317E" w:rsidRPr="000E30A7" w14:paraId="74B4B5CC" w14:textId="77777777" w:rsidTr="00D46178">
      <w:trPr>
        <w:trHeight w:val="810"/>
      </w:trPr>
      <w:tc>
        <w:tcPr>
          <w:tcW w:w="865" w:type="pct"/>
          <w:vAlign w:val="bottom"/>
        </w:tcPr>
        <w:p w14:paraId="75842F87" w14:textId="77777777" w:rsidR="0076317E" w:rsidRDefault="0076317E" w:rsidP="00BE0809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6B2056DC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4135" w:type="pct"/>
        </w:tcPr>
        <w:p w14:paraId="52B129D6" w14:textId="048C2932" w:rsidR="0076317E" w:rsidRDefault="0076317E" w:rsidP="00BE0809">
          <w:pPr>
            <w:pStyle w:val="FooterRt"/>
            <w:rPr>
              <w:noProof/>
            </w:rPr>
          </w:pPr>
          <w:r>
            <w:rPr>
              <w:noProof/>
            </w:rPr>
            <w:t>5A</w:t>
          </w:r>
          <w:r w:rsidR="00974068">
            <w:rPr>
              <w:noProof/>
            </w:rPr>
            <w:t>4</w:t>
          </w:r>
          <w:r>
            <w:rPr>
              <w:noProof/>
            </w:rPr>
            <w:t>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719ED094" w14:textId="77777777" w:rsidR="0076317E" w:rsidRPr="000E30A7" w:rsidRDefault="0076317E" w:rsidP="00BE0809">
          <w:pPr>
            <w:pStyle w:val="FooterRt"/>
            <w:rPr>
              <w:noProof/>
            </w:rPr>
          </w:pPr>
        </w:p>
      </w:tc>
    </w:tr>
    <w:tr w:rsidR="0076317E" w:rsidRPr="000E30A7" w14:paraId="7A983EFE" w14:textId="77777777" w:rsidTr="00D46178">
      <w:trPr>
        <w:trHeight w:val="266"/>
      </w:trPr>
      <w:tc>
        <w:tcPr>
          <w:tcW w:w="865" w:type="pct"/>
          <w:vAlign w:val="bottom"/>
        </w:tcPr>
        <w:p w14:paraId="53AF5303" w14:textId="77777777" w:rsidR="0076317E" w:rsidRPr="000E30A7" w:rsidRDefault="0076317E" w:rsidP="00BE0809">
          <w:pPr>
            <w:pStyle w:val="FooterLft"/>
            <w:rPr>
              <w:lang w:bidi="en-US"/>
            </w:rPr>
          </w:pPr>
        </w:p>
      </w:tc>
      <w:tc>
        <w:tcPr>
          <w:tcW w:w="4135" w:type="pct"/>
        </w:tcPr>
        <w:p w14:paraId="08107655" w14:textId="77777777" w:rsidR="0076317E" w:rsidRPr="000E30A7" w:rsidRDefault="0076317E" w:rsidP="00BE0809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3DB5853E" w14:textId="77777777" w:rsidR="0076317E" w:rsidRPr="000E30A7" w:rsidRDefault="0076317E" w:rsidP="00BE0809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1292" w14:textId="77777777" w:rsidR="00CF33BF" w:rsidRDefault="00CF33BF">
      <w:r>
        <w:separator/>
      </w:r>
    </w:p>
  </w:footnote>
  <w:footnote w:type="continuationSeparator" w:id="0">
    <w:p w14:paraId="0CA6A869" w14:textId="77777777" w:rsidR="00CF33BF" w:rsidRDefault="00CF33BF">
      <w:r>
        <w:continuationSeparator/>
      </w:r>
    </w:p>
    <w:p w14:paraId="70977F56" w14:textId="77777777" w:rsidR="00CF33BF" w:rsidRDefault="00CF33BF"/>
  </w:footnote>
  <w:footnote w:type="continuationNotice" w:id="1">
    <w:p w14:paraId="49077687" w14:textId="77777777" w:rsidR="00CF33BF" w:rsidRDefault="00CF3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480"/>
      <w:gridCol w:w="6480"/>
    </w:tblGrid>
    <w:tr w:rsidR="0076317E" w:rsidRPr="001B04F9" w14:paraId="0395BBD3" w14:textId="77777777" w:rsidTr="0076317E">
      <w:tc>
        <w:tcPr>
          <w:tcW w:w="2500" w:type="pct"/>
        </w:tcPr>
        <w:p w14:paraId="1C2988C6" w14:textId="77777777" w:rsidR="0076317E" w:rsidRPr="001B04F9" w:rsidRDefault="0076317E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168BA89A" w:rsidR="0076317E" w:rsidRPr="001B04F9" w:rsidRDefault="0076317E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5A</w:t>
          </w:r>
          <w:r>
            <w:rPr>
              <w:szCs w:val="20"/>
            </w:rPr>
            <w:br/>
          </w:r>
          <w:r w:rsidRPr="001B04F9">
            <w:rPr>
              <w:szCs w:val="20"/>
            </w:rPr>
            <w:fldChar w:fldCharType="begin"/>
          </w:r>
          <w:r w:rsidRPr="001B04F9">
            <w:rPr>
              <w:szCs w:val="20"/>
            </w:rPr>
            <w:instrText xml:space="preserve"> STYLEREF  "Heading 1"  \* MERGEFORMAT </w:instrText>
          </w:r>
          <w:r w:rsidRPr="001B04F9">
            <w:rPr>
              <w:szCs w:val="20"/>
            </w:rPr>
            <w:fldChar w:fldCharType="separate"/>
          </w:r>
          <w:r w:rsidR="00C0672C">
            <w:rPr>
              <w:szCs w:val="20"/>
            </w:rPr>
            <w:t>Appendix 5A-4 HEC5Q and Reclamation Temperature Model Assumptions Callouts</w:t>
          </w:r>
          <w:r w:rsidRPr="001B04F9">
            <w:rPr>
              <w:szCs w:val="20"/>
            </w:rPr>
            <w:fldChar w:fldCharType="end"/>
          </w:r>
        </w:p>
      </w:tc>
    </w:tr>
  </w:tbl>
  <w:p w14:paraId="22534866" w14:textId="77777777" w:rsidR="0076317E" w:rsidRPr="00090405" w:rsidRDefault="0076317E" w:rsidP="001B04F9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5D1EE540"/>
    <w:lvl w:ilvl="0">
      <w:start w:val="5"/>
      <w:numFmt w:val="decimal"/>
      <w:pStyle w:val="Heading1"/>
      <w:lvlText w:val="Appendix %1A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B62056"/>
    <w:multiLevelType w:val="singleLevel"/>
    <w:tmpl w:val="489ABAFC"/>
    <w:lvl w:ilvl="0">
      <w:start w:val="1"/>
      <w:numFmt w:val="bullet"/>
      <w:lvlText w:val=""/>
      <w:lvlJc w:val="left"/>
      <w:pPr>
        <w:ind w:left="135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AB3766E"/>
    <w:multiLevelType w:val="multilevel"/>
    <w:tmpl w:val="3B6CF0EA"/>
    <w:lvl w:ilvl="0">
      <w:start w:val="2"/>
      <w:numFmt w:val="upperLetter"/>
      <w:pStyle w:val="AppendixHeading1"/>
      <w:suff w:val="nothing"/>
      <w:lvlText w:val="5A.%1"/>
      <w:lvlJc w:val="left"/>
      <w:pPr>
        <w:ind w:left="0" w:firstLine="0"/>
      </w:pPr>
      <w:rPr>
        <w:vanish/>
        <w:webHidden w:val="0"/>
        <w:color w:val="4BACC6" w:themeColor="accent5"/>
        <w:specVanish w:val="0"/>
      </w:rPr>
    </w:lvl>
    <w:lvl w:ilvl="1">
      <w:start w:val="1"/>
      <w:numFmt w:val="decimal"/>
      <w:pStyle w:val="AppendixHeading2"/>
      <w:suff w:val="space"/>
      <w:lvlText w:val="5A.%1.%2"/>
      <w:lvlJc w:val="left"/>
      <w:pPr>
        <w:ind w:left="0" w:firstLine="0"/>
      </w:pPr>
    </w:lvl>
    <w:lvl w:ilvl="2">
      <w:start w:val="1"/>
      <w:numFmt w:val="decimal"/>
      <w:pStyle w:val="AppendixHeading3"/>
      <w:suff w:val="space"/>
      <w:lvlText w:val="5A.%1.%2.%3"/>
      <w:lvlJc w:val="left"/>
      <w:pPr>
        <w:ind w:left="0" w:firstLine="0"/>
      </w:pPr>
    </w:lvl>
    <w:lvl w:ilvl="3">
      <w:start w:val="1"/>
      <w:numFmt w:val="decimal"/>
      <w:pStyle w:val="AppendixHeading4"/>
      <w:suff w:val="space"/>
      <w:lvlText w:val="5A.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-32767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6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9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E37B26"/>
    <w:multiLevelType w:val="multilevel"/>
    <w:tmpl w:val="1D8CED56"/>
    <w:numStyleLink w:val="ICFJSStandard2"/>
  </w:abstractNum>
  <w:abstractNum w:abstractNumId="23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26759"/>
    <w:multiLevelType w:val="hybridMultilevel"/>
    <w:tmpl w:val="F6B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4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7"/>
  </w:num>
  <w:num w:numId="3">
    <w:abstractNumId w:val="2"/>
  </w:num>
  <w:num w:numId="4">
    <w:abstractNumId w:val="34"/>
  </w:num>
  <w:num w:numId="5">
    <w:abstractNumId w:val="28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8"/>
  </w:num>
  <w:num w:numId="11">
    <w:abstractNumId w:val="7"/>
  </w:num>
  <w:num w:numId="12">
    <w:abstractNumId w:val="17"/>
  </w:num>
  <w:num w:numId="13">
    <w:abstractNumId w:val="35"/>
  </w:num>
  <w:num w:numId="14">
    <w:abstractNumId w:val="0"/>
  </w:num>
  <w:num w:numId="15">
    <w:abstractNumId w:val="6"/>
  </w:num>
  <w:num w:numId="16">
    <w:abstractNumId w:val="25"/>
  </w:num>
  <w:num w:numId="17">
    <w:abstractNumId w:val="16"/>
  </w:num>
  <w:num w:numId="18">
    <w:abstractNumId w:val="30"/>
  </w:num>
  <w:num w:numId="19">
    <w:abstractNumId w:val="9"/>
  </w:num>
  <w:num w:numId="20">
    <w:abstractNumId w:val="5"/>
  </w:num>
  <w:num w:numId="21">
    <w:abstractNumId w:val="20"/>
  </w:num>
  <w:num w:numId="22">
    <w:abstractNumId w:val="17"/>
  </w:num>
  <w:num w:numId="23">
    <w:abstractNumId w:val="24"/>
  </w:num>
  <w:num w:numId="24">
    <w:abstractNumId w:val="12"/>
  </w:num>
  <w:num w:numId="25">
    <w:abstractNumId w:val="22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9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19"/>
  </w:num>
  <w:num w:numId="32">
    <w:abstractNumId w:val="15"/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"/>
  </w:num>
  <w:num w:numId="38">
    <w:abstractNumId w:val="21"/>
  </w:num>
  <w:num w:numId="39">
    <w:abstractNumId w:val="36"/>
  </w:num>
  <w:num w:numId="40">
    <w:abstractNumId w:val="23"/>
  </w:num>
  <w:num w:numId="41">
    <w:abstractNumId w:val="1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4F2B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703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158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2C50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676B6"/>
    <w:rsid w:val="001728C3"/>
    <w:rsid w:val="001814DA"/>
    <w:rsid w:val="00181598"/>
    <w:rsid w:val="00182418"/>
    <w:rsid w:val="00183B28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A7C49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D7D3B"/>
    <w:rsid w:val="001E0F71"/>
    <w:rsid w:val="001E1992"/>
    <w:rsid w:val="001E2E25"/>
    <w:rsid w:val="001E2F8F"/>
    <w:rsid w:val="001E4578"/>
    <w:rsid w:val="001E46DE"/>
    <w:rsid w:val="001E490A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96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6D26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6F76"/>
    <w:rsid w:val="002F72EB"/>
    <w:rsid w:val="003023D9"/>
    <w:rsid w:val="00304FAD"/>
    <w:rsid w:val="0030504D"/>
    <w:rsid w:val="00305141"/>
    <w:rsid w:val="003067FB"/>
    <w:rsid w:val="00306941"/>
    <w:rsid w:val="00311BEE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4CF9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288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230"/>
    <w:rsid w:val="00535698"/>
    <w:rsid w:val="00535F3D"/>
    <w:rsid w:val="00536DD8"/>
    <w:rsid w:val="0053793B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1B74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07958"/>
    <w:rsid w:val="00610083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5FB7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10C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317E"/>
    <w:rsid w:val="0076550A"/>
    <w:rsid w:val="0076590A"/>
    <w:rsid w:val="00766102"/>
    <w:rsid w:val="007669A9"/>
    <w:rsid w:val="007677C8"/>
    <w:rsid w:val="007706B6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65B8"/>
    <w:rsid w:val="007974F7"/>
    <w:rsid w:val="00797D5D"/>
    <w:rsid w:val="007A11D6"/>
    <w:rsid w:val="007A11FD"/>
    <w:rsid w:val="007A426A"/>
    <w:rsid w:val="007A452E"/>
    <w:rsid w:val="007A58D3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4534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2FDC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BDF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05B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C24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1D3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629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D43"/>
    <w:rsid w:val="00972484"/>
    <w:rsid w:val="00972B45"/>
    <w:rsid w:val="00972BA3"/>
    <w:rsid w:val="00974068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3FC2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3F3C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6A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465F7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0809"/>
    <w:rsid w:val="00BE2226"/>
    <w:rsid w:val="00BE3055"/>
    <w:rsid w:val="00BE33AA"/>
    <w:rsid w:val="00BE3EB8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672C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25634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D1A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33BF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178"/>
    <w:rsid w:val="00D46E77"/>
    <w:rsid w:val="00D5017C"/>
    <w:rsid w:val="00D51EAC"/>
    <w:rsid w:val="00D544C8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6E9B"/>
    <w:rsid w:val="00D8706E"/>
    <w:rsid w:val="00D90790"/>
    <w:rsid w:val="00D91493"/>
    <w:rsid w:val="00D914F0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247"/>
    <w:rsid w:val="00DB23B5"/>
    <w:rsid w:val="00DB35CC"/>
    <w:rsid w:val="00DB4B81"/>
    <w:rsid w:val="00DB5233"/>
    <w:rsid w:val="00DB5B0F"/>
    <w:rsid w:val="00DB7291"/>
    <w:rsid w:val="00DB7502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5B3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1B6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2F21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089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223B"/>
    <w:rsid w:val="00F62682"/>
    <w:rsid w:val="00F62801"/>
    <w:rsid w:val="00F62B55"/>
    <w:rsid w:val="00F63D5F"/>
    <w:rsid w:val="00F64DD1"/>
    <w:rsid w:val="00F662FE"/>
    <w:rsid w:val="00F67C7F"/>
    <w:rsid w:val="00F705FF"/>
    <w:rsid w:val="00F7095E"/>
    <w:rsid w:val="00F70C99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4261"/>
    <w:rsid w:val="00FE5E5D"/>
    <w:rsid w:val="00FE63FC"/>
    <w:rsid w:val="00FE76F7"/>
    <w:rsid w:val="00FE78D7"/>
    <w:rsid w:val="00FF10B2"/>
    <w:rsid w:val="00FF23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FE4261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FE4261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E0809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BE0809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BE0809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CSA">
    <w:name w:val="CSA"/>
    <w:basedOn w:val="BodyText"/>
    <w:next w:val="Heading1"/>
    <w:qFormat/>
    <w:rsid w:val="0076317E"/>
    <w:pPr>
      <w:tabs>
        <w:tab w:val="clear" w:pos="8415"/>
      </w:tabs>
      <w:spacing w:after="120"/>
    </w:pPr>
    <w:rPr>
      <w:b/>
      <w:szCs w:val="20"/>
    </w:rPr>
  </w:style>
  <w:style w:type="paragraph" w:customStyle="1" w:styleId="AppendixHeading1">
    <w:name w:val="Appendix Heading 1"/>
    <w:basedOn w:val="Normal"/>
    <w:qFormat/>
    <w:rsid w:val="0076317E"/>
    <w:pPr>
      <w:keepNext/>
      <w:numPr>
        <w:numId w:val="46"/>
      </w:numPr>
      <w:outlineLvl w:val="0"/>
    </w:pPr>
    <w:rPr>
      <w:b/>
      <w:bCs/>
      <w:kern w:val="32"/>
      <w:sz w:val="42"/>
      <w:szCs w:val="42"/>
    </w:rPr>
  </w:style>
  <w:style w:type="paragraph" w:customStyle="1" w:styleId="AppendixHeading2">
    <w:name w:val="Appendix Heading 2"/>
    <w:basedOn w:val="Heading2"/>
    <w:qFormat/>
    <w:rsid w:val="0076317E"/>
    <w:pPr>
      <w:numPr>
        <w:numId w:val="46"/>
      </w:numPr>
      <w:tabs>
        <w:tab w:val="num" w:pos="360"/>
      </w:tabs>
    </w:pPr>
    <w:rPr>
      <w:rFonts w:ascii="Arial" w:hAnsi="Arial"/>
      <w:b w:val="0"/>
      <w:bCs w:val="0"/>
      <w:iCs w:val="0"/>
    </w:rPr>
  </w:style>
  <w:style w:type="paragraph" w:customStyle="1" w:styleId="AppendixHeading3">
    <w:name w:val="Appendix Heading 3"/>
    <w:basedOn w:val="Heading3"/>
    <w:qFormat/>
    <w:rsid w:val="0076317E"/>
    <w:pPr>
      <w:numPr>
        <w:numId w:val="46"/>
      </w:numPr>
      <w:tabs>
        <w:tab w:val="num" w:pos="360"/>
      </w:tabs>
      <w:spacing w:after="20"/>
    </w:pPr>
    <w:rPr>
      <w:rFonts w:ascii="Arial" w:hAnsi="Arial"/>
      <w:b w:val="0"/>
      <w:bCs w:val="0"/>
      <w:sz w:val="22"/>
    </w:rPr>
  </w:style>
  <w:style w:type="paragraph" w:customStyle="1" w:styleId="AppendixHeading4">
    <w:name w:val="Appendix Heading 4"/>
    <w:basedOn w:val="Heading4"/>
    <w:qFormat/>
    <w:rsid w:val="0076317E"/>
    <w:pPr>
      <w:numPr>
        <w:numId w:val="46"/>
      </w:numPr>
      <w:tabs>
        <w:tab w:val="num" w:pos="360"/>
      </w:tabs>
    </w:pPr>
    <w:rPr>
      <w:rFonts w:ascii="Arial" w:hAnsi="Arial"/>
      <w:b w:val="0"/>
      <w:bCs w:val="0"/>
      <w:iCs/>
    </w:rPr>
  </w:style>
  <w:style w:type="paragraph" w:customStyle="1" w:styleId="FooterRight">
    <w:name w:val="Footer Right"/>
    <w:basedOn w:val="Footer"/>
    <w:uiPriority w:val="11"/>
    <w:qFormat/>
    <w:rsid w:val="0076317E"/>
    <w:pPr>
      <w:jc w:val="right"/>
    </w:pPr>
    <w:rPr>
      <w:rFonts w:ascii="Times New Roman" w:hAnsi="Times New Roman"/>
      <w:sz w:val="22"/>
    </w:rPr>
  </w:style>
  <w:style w:type="character" w:customStyle="1" w:styleId="BodyTextChar1">
    <w:name w:val="Body Text Char1"/>
    <w:basedOn w:val="DefaultParagraphFont"/>
    <w:rsid w:val="007631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W2DYDCZSR3KP-599401305-17707</_dlc_DocId>
    <_dlc_DocIdUrl xmlns="d9320a93-a9f0-4135-97e0-380ac3311a04">
      <Url>https://sitesreservoirproject.sharepoint.com/EnvPlanning/_layouts/15/DocIdRedir.aspx?ID=W2DYDCZSR3KP-599401305-17707</Url>
      <Description>W2DYDCZSR3KP-599401305-17707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29994efb-35ca-41f8-bad8-2784df6a58e6"/>
  </ds:schemaRefs>
</ds:datastoreItem>
</file>

<file path=customXml/itemProps2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C39323-F715-4E29-8BC6-3A625550B564}"/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10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8637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Lisa</dc:creator>
  <cp:lastModifiedBy>Micko, Steve/SAC</cp:lastModifiedBy>
  <cp:revision>8</cp:revision>
  <cp:lastPrinted>2012-12-12T00:03:00Z</cp:lastPrinted>
  <dcterms:created xsi:type="dcterms:W3CDTF">2021-07-01T22:24:00Z</dcterms:created>
  <dcterms:modified xsi:type="dcterms:W3CDTF">2021-07-07T00:37:00Z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fb47850e-0304-46de-a080-6e2ff18bff90</vt:lpwstr>
  </property>
</Properties>
</file>